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bezpečí Studénky dohlíží 27 kamer</w:t>
      </w:r>
    </w:p>
    <w:p>
      <w:pPr/>
      <w:r>
        <w:rPr/>
        <w:t xml:space="preserve">„Takové nejhorší místo je Bílovecké nástupiště – kolárna. V souvislosti s tím, byla vyměněna kamera, která byla technologicky za horizontem a byla nahrazena novou, která je daleko vyspělejší, je dynamická, má zoom a má možnost natáčení do stran,“ uvedl velitel Městské policie Studénka Jan Pesničák.</w:t>
      </w:r>
    </w:p>
    <w:p>
      <w:pPr/>
      <w:r>
        <w:rPr/>
        <w:t xml:space="preserve">Kamerový systém existuje ve Studénce od konce roku 2009 a nyní Město hlídá 27 kamer. Ty je pak potřeba postupem času modernizovat.  </w:t>
      </w:r>
    </w:p>
    <w:p>
      <w:pPr/>
      <w:r>
        <w:rPr/>
        <w:t xml:space="preserve">„Jenom v letošním roce nás to vyšlo na několik desítek až stovek tisíc korun, výměna kamerového systému a samozřejmě s tím souvisí montáž konzolí, přivedení internetu a podobně,“ uvedl starosta města Libor Slavík </w:t>
      </w:r>
    </w:p>
    <w:p>
      <w:pPr/>
      <w:r>
        <w:rPr/>
        <w:t xml:space="preserve">Záznam z kamerového systému je pak přesměrován na dispečink Městské policie. </w:t>
      </w:r>
    </w:p>
    <w:p>
      <w:pPr/>
      <w:r>
        <w:rPr/>
        <w:t xml:space="preserve">„Co, se týká záznamu z těchto kamer, tak ten je ukládán po dobu několika dní, a slouží ke zpětnému vyhodnocování, právě pro případy odcizení. Například krádeže kol nebo jiné protiprávní činnosti,“ sdělil velitel Městské policie Studénka Jan Pesničák.</w:t>
      </w:r>
    </w:p>
    <w:p>
      <w:pPr/>
      <w:r>
        <w:rPr/>
        <w:t xml:space="preserve">Nové moderní kamery by měly zvýšit bezpečnost lidí ve Studénce i jejich majetku.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245/na-bezpeci-studenky-dohlizi-27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2026-06-28T05:50:00+02:00</dcterms:created>
  <dcterms:modified xsi:type="dcterms:W3CDTF">2026-06-28T05:50:00+02:00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