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26.11.2019, 09:07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Teplo z městských kotelen zlevnilo, od prosince ho budou mít lidé i v noci</w:t>
      </w:r>
    </w:p>
    <w:p>
      <w:pPr/>
      <w:r>
        <w:rPr/>
        <w:t xml:space="preserve">O dvacet korun méně za gigajoule zaplatí obyvatelé, kteří odebírají teplo a teplou vodu z městských kotelen. Sleva bude odběratelům zaúčtována zpětně k 1. lednu letošního roku a promítne se i do roku dalšího. </w:t>
      </w:r>
    </w:p>
    <w:p>
      <w:pPr/>
      <w:r>
        <w:rPr/>
        <w:t xml:space="preserve">“V těchto dnech probíhají vyúčtování a vyplácení přeplatků. Tato cena je po celý rok 2019 a promítne se i do dalšího roku. Projeví se tedy na snížení ceny tepla na  579,80 korun za gigajoule,” uvedl Václav Dobrozemský (ODS), 1. místostarosta Nového Jičína. </w:t>
      </w:r>
    </w:p>
    <w:p>
      <w:pPr/>
      <w:r>
        <w:rPr/>
        <w:t xml:space="preserve">“Vedení naší společnost na podporu spolupráce s městem Nový Jičín nabídlo městu tuto slevu na ceně za gigajoul. Další možnost snížení ceny proběhla v rámci letošního roku díky nákupu zemního plynu, kdy v podstatě máme nyní možnost po dohodě s městem nakupovat zemní plyn na delší období a tudíž to přináší tyto výhody,” vysvětlila Martina Řeháková, obchodní náměstek, Veolia Energie ČR, region střední Morava. </w:t>
      </w:r>
    </w:p>
    <w:p>
      <w:pPr/>
      <w:r>
        <w:rPr/>
        <w:t xml:space="preserve">Od prosince se také změní režim vytápění a dodávek teplé vody do většiny objektů a bytových domů napojených na městské kotelny. Před mnoha lety byla totiž na žádost občanů v noci dodávka tepla přerušována. Teď se bude ve většině domů topit v zimním období 24 hodin denně.</w:t>
      </w:r>
    </w:p>
    <w:p>
      <w:pPr/>
      <w:r>
        <w:rPr/>
        <w:t xml:space="preserve">“V uplynulých měsících proběhlo dotazníkové šetření u obyvatel Nového Jičína týkající se nepřetržité dodávky tepla. Společnost Veolia vyhodnotila tuto anketu a zjistila, že většina obyvatel má zájem o využití nepřetržitých dodávek tepla v nočních hodinách. Čili od 1. prosince najíždíme na tento režim,” sdělil místostarosta.    </w:t>
      </w:r>
    </w:p>
    <w:p>
      <w:pPr/>
      <w:r>
        <w:rPr/>
        <w:t xml:space="preserve">“Co se týče nočního vytápění, bude se topit v noci, pokud teplota klesne pod pět stupňů Celsia  a bude nastaven noční útlum, což znamená, že bude křivka o deset stupňů nižší než ta denní. Co se týče teplé vody, ta bude 24 hodin denně,” upřesnila obchodní náměstkyně Veolie. </w:t>
      </w:r>
    </w:p>
    <w:p>
      <w:pPr/>
      <w:r>
        <w:rPr/>
        <w:t xml:space="preserve">Dále město spolu s provozovatelem tepelného hospodářství připravuje strategický plán modernizace na období 2020 - 2023.  </w:t>
      </w:r>
    </w:p>
    <w:p>
      <w:pPr/>
      <w:r>
        <w:rPr/>
        <w:t xml:space="preserve">„Na příští rok se chystá modernizace čtyř kotelen v celkovém objemu za 28,5 milionu korun,” podotkl Dobrozemský.  </w:t>
      </w:r>
    </w:p>
    <w:p>
      <w:pPr/>
      <w:r>
        <w:rPr/>
        <w:t xml:space="preserve">Město vlastní 32 kotelen. Ty dodávají teplo a teplou vodou do 5 400 bytů, do škol, sportovišť, divadla, domů s pečovatelskou službou a dalších objektů.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272/teplo-z-mestskych-kotelen-zlevnilo-od-prosince-ho-budou-mit-lide-i-v-n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2026-07-01T10:33:52+02:00</dcterms:created>
  <dcterms:modified xsi:type="dcterms:W3CDTF">2026-07-01T10:33:52+02:00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