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Ubral si 30 let a lovil na internetu školačky. Úchyl z Olomoucka je už za mřížemi</w:t>
      </w:r>
    </w:p>
    <w:p>
      <w:pPr/>
      <w:r>
        <w:rPr/>
        <w:t xml:space="preserve">Případ internetového lovce školaček odstartovala maminka jedné z vydíraných dívek. Té se totiž dcera svěřila s problémem, že ji vydírá 16letý kluk, kterému poslala intimní fotografie a když odmítla poslat další, vyhrožoval zveřejněním na internetu. Odborníci na kyberkriminalitu se do případu zakousli a muže odhalili u počítače na Olomoucku.”Systematicky vyhledával a kontaktoval dívky ve věku 12 - 16 let. Během komunikace těmto dívkám vyznával náklonnost, lásku a pokud to bylo vzájemné, následně požadoval zaslání intimních materiálů,” popisuje vedoucí oddělení kybernetické kriminality PČR Ondřej Vaněk. </w:t>
      </w:r>
    </w:p>
    <w:p>
      <w:pPr/>
      <w:r>
        <w:rPr/>
        <w:t xml:space="preserve">Profil i fotografie 16letého hocha byly samozřejmě falešné. Ve skutečnosti mu je 45 let a u počítače tráví život. Nemá rodinu, děti ani práci. Na počítači si dokonce vytvořil i jakousi ochranu, aby nebyl snadno dohledatelný pomocí IP adresy. Soud na muže uvalil vazbu. “Byl obviněn z několika trestných činů mravnostního charakteru a hrozí mu trest odnětí svobody až do výše 12 let,” uvádí mluvčí policie Pavla Jiroušková.</w:t>
      </w:r>
    </w:p>
    <w:p>
      <w:pPr/>
      <w:r>
        <w:rPr/>
        <w:t xml:space="preserve">Policejní odborníci nyní zkoumají mužův počítač a snaží se zjistit, kolik vlastně vydíral dívek. Je možné, že číslo bude ještě vyšší. V této souvislosti policisté varují, aby aby rodiče znovu vysvětlili dětem, jaká nebezpečí na ně mohu na internetu číhat a nenechávali je u počítače bez jakéhokoliv dozoru.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84/ubral-si-30-let-a-lovil-na-internetu-skolacky-uchyl-z-olomoucka-je-uz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2026-09-13T22:42:17+02:00</dcterms:created>
  <dcterms:modified xsi:type="dcterms:W3CDTF">2026-09-13T22:42:17+02:00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