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pomáhá lidem v nouzi. Nyní začala opět vařit polévky i pro bezdomovce</w:t>
      </w:r>
    </w:p>
    <w:p>
      <w:pPr/>
      <w:r>
        <w:rPr/>
        <w:t xml:space="preserve">V tomto hrnci se vaří polévka, která musí nasytit až čtyřicet lidí. ADRA v Havířově vaří v zimě teplé jídlo pro lidi bez domova už šestým rokem. Strávníky jsou muži z noclehárny Armády spásy.</w:t>
      </w:r>
    </w:p>
    <w:p>
      <w:pPr/>
      <w:r>
        <w:rPr/>
        <w:t xml:space="preserve">"Každý den pondělí, středa, pátek vaříme pro ně 40 porcí polévek a každý den je ta polévka jiná. Máme přizpůsobenou kuchyň v charitativním obchůdku a máme splněny všechny hygienické normy. Takže můžeme toto provozovat. Armáda spásy si pro ně jezdí a převáží si je do své výdejny, kde má klienty,” řekla vedoucí charitativních obchodů Marcela Holková.</w:t>
      </w:r>
    </w:p>
    <w:p>
      <w:pPr/>
      <w:r>
        <w:rPr/>
        <w:t xml:space="preserve">Zájem o polévky mají i v nízkoprahovém zařízení sociálních služeb. Týdně tak ADRA uvaří až 200 porcí.</w:t>
      </w:r>
    </w:p>
    <w:p>
      <w:pPr/>
      <w:r>
        <w:rPr/>
        <w:t xml:space="preserve">"Začínáme okolo deváté hodiny. Vaříme různé polévky z čerstvých, ale i trvanlivých potravin. Musíme mít vypsány alergeny. Nejvíce klukům chutná zelňačka. Dneska děláme fazolové lusky s koprem,” řekla pracovnice ADRY Mária Dobrá.</w:t>
      </w:r>
    </w:p>
    <w:p>
      <w:pPr/>
      <w:r>
        <w:rPr/>
        <w:t xml:space="preserve">Uvařit v zimním období tolik polévek stojí nemalé peníze. S organizací už šestým rokem spolupracuje soukromá firma, která tuto službu sponzoruje několika desítkami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286/adra-pomaha-lidem-v-nouzi-nyni-zacala-opet-varit-polevky-i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2026-04-10T22:23:25+02:00</dcterms:created>
  <dcterms:modified xsi:type="dcterms:W3CDTF">2026-04-10T22:23:25+02:00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