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Studie potvrdila potřebnost obchvatu Kunína, pomůže i Novému Jičínu</w:t>
      </w:r>
    </w:p>
    <w:p>
      <w:pPr/>
      <w:r>
        <w:rPr/>
        <w:t xml:space="preserve">První zmínky o obchvatu Kunína na Novojičínsku pochází z roku 1993. Od té doby hustota dopravy na hlavním tahu z Opavy na Valašské Meziříčí a přivaděči k dálnici D1 několikanásobně stoupla. Před dvěma lety vznikla na podporu objezdu petice. Reagovala na ni obec i  Moravskoslezský kraj. </w:t>
      </w:r>
    </w:p>
    <w:p>
      <w:pPr/>
      <w:r>
        <w:rPr/>
        <w:t xml:space="preserve">“Jsem strašně ráda, že jsme přesvědčili na všech orgánech, kde jsme jezdili, ať to bylo ministerstvo dopravy, Ředitelství silnic a dálnic, Policie České republiky, že jsme přesvědčili tyto úředníky, A hlavně jsme rádi, že nás vyslyšeli na krajském úřadě,” uvedla Oldřiška Navrátilová, petiční výbor.  </w:t>
      </w:r>
    </w:p>
    <w:p>
      <w:pPr/>
      <w:r>
        <w:rPr/>
        <w:t xml:space="preserve">“Na základě této petice vyčlenil Moravskoslezský kraj finance a zpracoval studii potřebnosti obchvatu a navrhl čtyři varianty. Naše zastupitelstvo podpořilo variantu A1,” sdělila Dagmar Novosadová (SNK “KUNÍN - NÁŠ DOMOV”), starostka Kunína. </w:t>
      </w:r>
    </w:p>
    <w:p>
      <w:pPr/>
      <w:r>
        <w:rPr/>
        <w:t xml:space="preserve">Ta by měla vést směrem od dálnice D1 východně podél Kunína, Šenova u Nového Jičína k nájezdu z ulice Suvorova na silnici I/48 v Novém Jičíně. Podpořilo ji i novojičínské zastupitelstvo. </w:t>
      </w:r>
    </w:p>
    <w:p>
      <w:pPr/>
      <w:r>
        <w:rPr/>
        <w:t xml:space="preserve">“Díky tomu obchvatu se vyhnout auta v podstatě městu Nový Jičín, protože auta, která pojedou do průmyslové zóny, budou moci z této křižovatky přímo najet do průmyslové zóny, nebudou se muset prodírat centrem města,” podotkl Ondřej Syrovátka (SZ), 2. místostarosta Nového Jičína. </w:t>
      </w:r>
    </w:p>
    <w:p>
      <w:pPr/>
      <w:r>
        <w:rPr/>
        <w:t xml:space="preserve">Nyní je nutné, aby Moravskoslezský kraj zpracoval změnu zásad územního rozvoje. K výstavbě obchvatu by mohlo dojít do deseti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14/studie-potvrdila-potrebnost-obchvatu-kunina-pomuze-i-novemu-ji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2026-07-13T07:16:53+02:00</dcterms:created>
  <dcterms:modified xsi:type="dcterms:W3CDTF">2026-07-13T07:16:53+02:00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