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nej aneb v čem je slezská metropole výjimečná</w:t>
      </w:r>
    </w:p>
    <w:p>
      <w:pPr/>
      <w:r>
        <w:rPr/>
        <w:t xml:space="preserve">S myšlenkouzmapovat opavská prvenství přišla historička Kateřina Pelcová.Už dříve připravila dvě menší venkovní výstavy, kteréupozorňovaly na osobnosti, události i fenomény, kterými seslezská metropole proslavila. Ty se staly základem pro vnik knihyOpavská nej.</w:t>
      </w:r>
    </w:p>
    <w:p>
      <w:pPr/>
      <w:r>
        <w:rPr/>
        <w:t xml:space="preserve">„Napadlymne hned tři,čtyřitakové ty známější zajímavosti. Alenaše kniha obsahuje celkem 33 opavských nej a to už byla fuškadát je koncepčně dohromady,“ vzpomínáhistorička KateřinaPelcová, která s nápadem sepsat knihu přišla.</w:t>
      </w:r>
    </w:p>
    <w:p>
      <w:pPr/>
      <w:r>
        <w:rPr/>
        <w:t xml:space="preserve">Napřípravě hesel se podílelo devět historiků. V knizenechybí např. nejpřekládanější česká básnická sbírkaPetra Bezruče Slezské písně, slavná lvice Elsa opavské rodačkyJoy Adamsonové  neboSlezskézemské muzeum jako nejstarší v republice . Přibyl takéodkaz na první továrnu na holící čepelky, na jedinoukonkatedrálu v České republice, nechybí ani první zásilkovýobchod v Rakousko - Uherské monarchii, který existuje dodnes.</w:t>
      </w:r>
    </w:p>
    <w:p>
      <w:pPr/>
      <w:r>
        <w:rPr/>
        <w:t xml:space="preserve">„Knihanabízí téměř 200 obrazových materiálů. Řekla bych, ževětšina z nich bude pro Opavany překvapením, protože jsmesáhli i do zahraničních sbírek, doplňujePelcová.</w:t>
      </w:r>
    </w:p>
    <w:p>
      <w:pPr/>
      <w:r>
        <w:rPr/>
        <w:t xml:space="preserve">Rakouskánárodní knihovna poskytla fotografie slavné Výstavní budovyVídeňské secese, kterou vytvořil opavský rodák Joseph MariaOlbrich. Až z New Yorku připutoval snímek gynekologa RudolfaChrobaka. </w:t>
      </w:r>
    </w:p>
    <w:p>
      <w:pPr/>
      <w:r>
        <w:rPr/>
        <w:t xml:space="preserve">„Našeměsto se každý rok snaží vydávat nějakou knihu, která budehistoricky hodnotná, ale která bude zároveň i populární. Akterá dějiny přiblížípoučnou i zábavnou formou,“  říká zástupce vydavatele Jana Foltysová.</w:t>
      </w:r>
    </w:p>
    <w:p>
      <w:pPr/>
      <w:r>
        <w:rPr/>
        <w:t xml:space="preserve">V minulýchletech takto vyšly knihyOpavský uličník nebo Nad šálkem kávy.</w:t>
      </w:r>
    </w:p>
    <w:p>
      <w:pPr/>
      <w:r>
        <w:rPr/>
        <w:t xml:space="preserve">KnihuOpavská nej vydal opavskýmagistrátnákladem dvou tisíců kusů. K dostání je nynív informačním centru a také na Vánočních trzích.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349/opavska-nej-aneb-v%C2%A0cem-je-slezska-metropole-vyjim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2026-07-01T02:52:34+02:00</dcterms:created>
  <dcterms:modified xsi:type="dcterms:W3CDTF">2026-07-01T02:52:34+02:00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