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Lesopark Skalky nadchl odborníky, získal dvě ceny</w:t>
      </w:r>
    </w:p>
    <w:p>
      <w:pPr/>
      <w:r>
        <w:rPr/>
        <w:t xml:space="preserve">Pět hektarů plochy se 13 tisíci stromy a keři a 11 tisíci trvalkami. To je stručný popis Lesoparku Skalky. Návrh oddechové zóny vytvořil před šesti lety Ivar Otruba, jeden z nejvýznamnějších českých zahradních a krajinných architektů. Nyní získal tento prostor dvě prestižní ceny. </w:t>
      </w:r>
    </w:p>
    <w:p>
      <w:pPr/>
      <w:r>
        <w:rPr/>
        <w:t xml:space="preserve">“V letošní soutěži Park roku získal lesopark cenu za nadčasový krajinářský přínos, za to, jak v podstatě zapojuje nové výsadby do krajiny a jak propojuje město a volnou krajinu,” uvedla Kateřina Kuželová, Odbor životního prostředí, MěÚ Nový Jičín.  </w:t>
      </w:r>
    </w:p>
    <w:p>
      <w:pPr/>
      <w:r>
        <w:rPr/>
        <w:t xml:space="preserve">Takové hodnocení, které zohlednilo fází projektování, realizaci i kvalitu údržby,  udělila lesoparku Společnost pro zahradní a krajinářskou tvorbu </w:t>
      </w:r>
    </w:p>
    <w:p>
      <w:pPr/>
      <w:r>
        <w:rPr/>
        <w:t xml:space="preserve">“Další ocenění získal lesopark od  Svazu školkařů České republiky za přínosné a jedinečné řešení parku s velkým množství rostlin a se silným vzdělávacím cílem,” sdělila Marie Machková, tisková mluvčí MěÚ Nový Jičín.</w:t>
      </w:r>
    </w:p>
    <w:p>
      <w:pPr/>
      <w:r>
        <w:rPr/>
        <w:t xml:space="preserve">“Pan profesor Otruba projektoval rekreační zázemí Nového Jičína. Chtěl rozšířit to území, kde lidé mohou chodit  za odpočinkem. Je to částečně koncipováno i jako malá botanická zahrada,” dodala Kateřina Kuželová.   </w:t>
      </w:r>
    </w:p>
    <w:p>
      <w:pPr/>
      <w:r>
        <w:rPr/>
        <w:t xml:space="preserve">“Oddechová zóna je pomocí zahradně-architektonických a výtvarných prvků rozdělena na slunný háj, zahradu růžovitých a sluneční pavilon. Celý parkový les je doplněn informačními tabulemi, které vysvětlují jeho záměr a význam,” doplnila Maruška </w:t>
      </w:r>
    </w:p>
    <w:p>
      <w:pPr/>
      <w:r>
        <w:rPr/>
        <w:t xml:space="preserve">“Ty ceny a ohodnocení bereme i jako poctu profesoru Otrubovi. Protože ta myšlenka krajinářského parku je opravdu nadčasová. I při hodnocení komise zaznělo, že ten lesopark jako takový bude naplno rozrostlý a ten efekt udělá až za nějakých padesát a více let. A až tehdy by měl někdo přijít a zhodnotit to. Momentálně jsou ty výsadby  pořád jsou ty výsadby mladé a ještě se vyvíjí,” podotkla .pracovnice odboru životního prostředí, která má lesopark na starosti,. </w:t>
      </w:r>
    </w:p>
    <w:p>
      <w:pPr/>
      <w:r>
        <w:rPr/>
        <w:t xml:space="preserve">Soutěž Park roku probíhá ve dvouletých cyklech. Přihlásit se do ní mohly parky a zahrady, které byly realizovány v letech 2011 - 2019.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99/lesopark-skalky-nadchl-odborniky-ziskal-dv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2026-04-20T17:04:37+02:00</dcterms:created>
  <dcterms:modified xsi:type="dcterms:W3CDTF">2026-04-20T17:04:37+02:00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