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sociální oblasti ve F-M půjde přes 100 mil. korun. Nejvíce financí získá charita</w:t>
      </w:r>
    </w:p>
    <w:p>
      <w:pPr/>
      <w:r>
        <w:rPr/>
        <w:t xml:space="preserve">Zastupitelstvo města, které se konalo ve středu 4. prosince schválilo rozpočet pro rok 2020 ve výši přesahující jednu a čtvrt miliardy korun. Bezmála 103 milionů je určeno sociálním službám. </w:t>
      </w:r>
    </w:p>
    <w:p>
      <w:pPr/>
      <w:r>
        <w:rPr/>
        <w:t xml:space="preserve">“Celkem 12 milionů korun, tedy o 1 milion korun více než v předchozím roce, bylo schváleno v rámci dotačního programu Podpora a rozvoj sociálních služeb. Celkem si tuto částku rozdělí 38 organizací, které poskytují sociální služby na území města. Největší částky v rámci tohoto programu získá Charita Frýdek-Místek, Slezská diakonie či Podané ruce – osobní asistence, ale také Domov se zvláštním režimem Beskyd,” sdělil náměstek primátora Frýdku-Místku Marcel Sikora.</w:t>
      </w:r>
    </w:p>
    <w:p>
      <w:pPr/>
      <w:r>
        <w:rPr/>
        <w:t xml:space="preserve">Zastupitelé také schválili finanční prostředky na dva dotační programy, a to na podporu projektů v oblasti zdravotnictví a podporu a rozvoj ostatních aktivit navazujících na sociální služby.</w:t>
      </w:r>
    </w:p>
    <w:p>
      <w:pPr/>
      <w:r>
        <w:rPr/>
        <w:t xml:space="preserve">“V každém z těchto dotačních programů je alokován 1 milion korun, což je o 200 tisíc korun více než v předchozím roce. Více než 65 milionu korun získají příspěvkové organizace města – tedy Domov pro seniory, Penzion pro seniory, Hospic, Centrum Pečovatelské služby, Žirafa a Jesle. 1 milion korun také získá nemocnice ve Frýdku-Místku, a to na základě uzavřené smlouvy o spolupráci v projektu Pomáháme Vám se uzdravit. Za tuto částku bude zakoupeno sanitní vozidlo,” uvedl Sikora.</w:t>
      </w:r>
    </w:p>
    <w:p>
      <w:pPr/>
      <w:r>
        <w:rPr/>
        <w:t xml:space="preserve">Sociální oblast a její podpora patří k hlavním prioritám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28/do-socialni-oblasti-ve-fm-pujde-pres-100-mil-korun-nejvice-financi-ziska-cha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2026-07-11T00:54:24+02:00</dcterms:created>
  <dcterms:modified xsi:type="dcterms:W3CDTF">2026-07-11T00:54:24+02:00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