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21.12.2019,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si prohlédly ručně psaná vysvědčení, pracovní knížky i "Matrojšky"</w:t>
      </w:r>
    </w:p>
    <w:p>
      <w:pPr/>
      <w:r>
        <w:rPr/>
        <w:t xml:space="preserve">Devítky v České historii. To je název projektu, který pedagogové připravili pro žáky své školy. V první části připravili 15 stanovišť, skupinky dětí věkově od druhých do devátých tříd se tak mohli i lépe poznat a podporovat.</w:t>
      </w:r>
    </w:p>
    <w:p>
      <w:pPr/>
      <w:r>
        <w:rPr/>
        <w:t xml:space="preserve">"Devítky, to není jen rok 1939 nebo 1919, ale určitě najdeme další roky, které se zapsaly do historie. Nechtěli jsme předat suchá fakta, ale formou her, kvízů a soutěží jsme si tato výročí připomněli," řekla Václava Wojewodová, učitelka, organizátorka projektu.</w:t>
      </w:r>
    </w:p>
    <w:p>
      <w:pPr/>
      <w:r>
        <w:rPr/>
        <w:t xml:space="preserve">Ve druhé části projektu se mohli žáci prostřednictvím komentované výstavy nazvané “Jak běžel čas” seznámit s předměty charakteristickými  pro minulé století.</w:t>
      </w:r>
    </w:p>
    <w:p>
      <w:pPr/>
      <w:r>
        <w:rPr/>
        <w:t xml:space="preserve">"Dělí se do sekce hudební, technické a hraček, máme tady i lázeňství," popsala Marta Sedláčková, učitelka, spoluorganizátorka projektu.</w:t>
      </w:r>
    </w:p>
    <w:p>
      <w:pPr/>
      <w:r>
        <w:rPr/>
        <w:t xml:space="preserve">Škola oslovila rodiče a prarodiče dětí, aby pomohli s pestrostí výstavy a některé kousky na výstav půjčili.</w:t>
      </w:r>
    </w:p>
    <w:p>
      <w:pPr/>
      <w:r>
        <w:rPr/>
        <w:t xml:space="preserve">"Tři týdny jsme dělali sbírku, zapojil se i pedagogický sbor, ani jsme netušili, že to bude v takovém rozsahu," dodala Sedláčková.</w:t>
      </w:r>
    </w:p>
    <w:p>
      <w:pPr/>
      <w:r>
        <w:rPr/>
        <w:t xml:space="preserve">Nejatraktivnější pro děti byla sekce hraček. Starší žáky zajímali i ručně psané výuční listy, pracovní knížky z doby války a podobně.</w:t>
      </w:r>
    </w:p>
    <w:p>
      <w:pPr/>
      <w:r>
        <w:rPr/>
        <w:t xml:space="preserve">"Mě tady zaujaly věci, co děti donesly, které jsem neznal, třeba foťáky nebo hračky." "Já jsem nevěděla spoustu věcí, třeba o módě, o telefonech." "Mě zaujala škola, jaké měly děti pomůcky, nevěděl jsem, že mají taková kružítka a hračky mě zaujaly," řekly děti.</w:t>
      </w:r>
    </w:p>
    <w:p>
      <w:pPr/>
      <w:r>
        <w:rPr/>
        <w:t xml:space="preserve">A proč se tato výstava dnes už historických předmětů vůbec uspořádala?</w:t>
      </w:r>
    </w:p>
    <w:p>
      <w:pPr/>
      <w:r>
        <w:rPr/>
        <w:t xml:space="preserve">"Aby žáci znali historii, je tam i pokora k dějinám a také proto, aby věděli, že vývoj jde dopředu a věci mají hodnotu, nemají se ničit," uzavřela učitelka.</w:t>
      </w:r>
    </w:p>
    <w:p>
      <w:pPr/>
      <w:r>
        <w:rPr/>
        <w:t xml:space="preserve">Výstavu si také prohlédli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564/karvinske-deti-si-prohledly-rucne-psana-vysvedceni-pracovni-knizky-i-matroj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2026-05-13T04:24:15+02:00</dcterms:created>
  <dcterms:modified xsi:type="dcterms:W3CDTF">2026-05-13T04:24:15+02:00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