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28.12.2019, 11:36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se daří pomáhat začínajícím podnikatelům díky projektu Business Benefit</w:t>
      </w:r>
    </w:p>
    <w:p>
      <w:pPr/>
      <w:r>
        <w:rPr/>
        <w:t xml:space="preserve">V Karviné dostal před dvěma lety zelenou projekt nazvaný Business Benefit Karviná. Slouží na podporu podnikatelských aktivit.</w:t>
      </w:r>
    </w:p>
    <w:p>
      <w:pPr/>
      <w:r>
        <w:rPr/>
        <w:t xml:space="preserve">"Nositelem je statutární město Karviná, hlavním partnerem pak firma RPIC-ViP. Projekt podporoval dvě linie, ta první byla zaměřená na rozvoj podnikatelských kompetencí v návaznosti na zvýšení atraktivity zaměstnance pro budoucího zaměstnavatele na trhu práce a druhá linie byla zaměřená na rozjezd vlastního podnikání," vysvětlila Michaela Patkanová, projektová manažerka RPIC-ViP.</w:t>
      </w:r>
    </w:p>
    <w:p>
      <w:pPr/>
      <w:r>
        <w:rPr/>
        <w:t xml:space="preserve">"Business Benefit Karviná je další z projektů, kterými se snažíme podporovat podnikání v našem městě. Byl velmi úspěšný, podařilo se nám přes sto lidí zapojit do tohoto projektu a někteří z nich započali své podnikání. Jsme za to rádi, držím jim palce, ať se jim daří a dělají to, co je baví," řekl náměstek primátora Lukáš Raszyk.</w:t>
      </w:r>
    </w:p>
    <w:p>
      <w:pPr/>
      <w:r>
        <w:rPr/>
        <w:t xml:space="preserve">Pro účastníky byly připraveny vzdělávací aktivity a mohli využít i několika služeb poradců.</w:t>
      </w:r>
    </w:p>
    <w:p>
      <w:pPr/>
      <w:r>
        <w:rPr/>
        <w:t xml:space="preserve">" Ať už v oblasti koncipování podnikatelského záměru, ekonomických kalkulací, ale hlavně při řešení hledání finančních příspěvků, což je nejstěženější problém pro začínajícího podnikatele. Bylo to i poradenství v oblasti účetnictví, daňové politiky, právní poradenství v  oblasti marketingových činností a tvorbě webových stránek," dodala Patkanová.</w:t>
      </w:r>
    </w:p>
    <w:p>
      <w:pPr/>
      <w:r>
        <w:rPr/>
        <w:t xml:space="preserve">Během dvou let začalo podnikat 13 lidí. Svou živnost odstartovali nejčastěji v oblasti služeb. Masérské činnosti, kosmetické služby, ateliér živé keramiky, kresba, cestovatelství s výukou angličtiny a podobně.</w:t>
      </w:r>
    </w:p>
    <w:p>
      <w:pPr/>
      <w:r>
        <w:rPr/>
        <w:t xml:space="preserve">"Účastníci přicházeli s cennými nápady a náměty a já bych jim chtěla popřát mnoho úspěchu a štěstí při jejich podnikání," uzavřela projektová manažerka.</w:t>
      </w:r>
    </w:p>
    <w:p>
      <w:pPr/>
      <w:r>
        <w:rPr/>
        <w:t xml:space="preserve">V rámci projekt Karviná všemi deseti funguje v zázemí Business Gatu takzvaný one-stop-shop, funguje každý čtvrtek a poradit se sem může přijít může každý podnikatel  ohledně získávání financí nebo dotačních zdrojů.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18576/v-karvine-se-dari-pomahat-zacinajicim-podnikatelum-diky-projektu-business-benef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2026-06-24T15:24:59+02:00</dcterms:created>
  <dcterms:modified xsi:type="dcterms:W3CDTF">2026-06-24T15:24:59+02:00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