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obchvatem se nechtějí smířit a budou bojovat. Lidé z Životic přišli i na zastupitelstvo</w:t>
      </w:r>
    </w:p>
    <w:p>
      <w:pPr/>
      <w:r>
        <w:rPr/>
        <w:t xml:space="preserve">Spolek Životice sobě předal v listopadu radnici petici s téměř čtyřmi a půl tisíci podpisy. Signatáři nesouhlasí s plánovanou výstavbou obchvatu Havířova, který by vedl právě přes tuto část města. V plánu je i prodloužení Dlouhé třídy. Obyvatelé Životic přišli se svými dotazy také na zasedání zastupitelstva.</w:t>
      </w:r>
    </w:p>
    <w:p>
      <w:pPr/>
      <w:r>
        <w:rPr/>
        <w:t xml:space="preserve">Náměstek primátora tvrdí, že stále není nic rozhodnuto a čeká se na výsledek studie. </w:t>
      </w:r>
    </w:p>
    <w:p>
      <w:pPr/>
      <w:r>
        <w:rPr/>
        <w:t xml:space="preserve">"Podle nových informací, které mám, tak koncept této studie by měl být představen vedením měst a obcí, kterých se to týká, někdy v lednu a finální koncept pak bude vydán v únoru. V momentě, jak budeme seznámeni s tímto konceptem, tak uděláme setkání s občanskou komisí, kde budeme prezentovat výsledky technicko-ekonomické studie a také uděláme setkání s občany, jaký je návrh ŘSD pro tuto komunikaci,” řekl náměstek primátora Bohuslav Niemiec (KDU-ČSL).</w:t>
      </w:r>
    </w:p>
    <w:p>
      <w:pPr/>
      <w:r>
        <w:rPr/>
        <w:t xml:space="preserve">Někteří obyvatelé Životic si stěžují také na to, že radnice neinvestuje do této městské části tak, jako do jiných. Toto tvrzení radnice ale odmítá.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589/s-obchvatem-se-nechteji-smirit-a-budou-bojovat-lide-z-zivotic-prisli-i-na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2026-06-18T12:58:58+02:00</dcterms:created>
  <dcterms:modified xsi:type="dcterms:W3CDTF">2026-06-18T12:58:58+02:00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