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se po letech nejspíš dočká kompletní rekonstrukce sálů, jevištní techniky a instalací</w:t>
      </w:r>
    </w:p>
    <w:p>
      <w:pPr/>
      <w:r>
        <w:rPr/>
        <w:t xml:space="preserve"> „Zlepšení podmínek kultury, toho našeho stánku kultury, začalo už v předchozích letech. Všichni kvitovali to, jak se změnilo foyer, jak se změnilo schodiště a jak se vyměnily dveře, Dělnický dům tím hodně prokoukl. Dále se vyměnily stoly a židle, to jsou takové věci, které se daly podniknout bez nějakých větších příprav,“ uvedla ředitelka SAK Studénka Hana Maiwaelderová.</w:t>
      </w:r>
    </w:p>
    <w:p>
      <w:pPr/>
      <w:r>
        <w:rPr/>
        <w:t xml:space="preserve">Větší úpravy však od té doby neproběhly a kulturní středisko tak strádá. </w:t>
      </w:r>
    </w:p>
    <w:p>
      <w:pPr/>
      <w:r>
        <w:rPr/>
        <w:t xml:space="preserve">„Probíhá tvorba projektové dokumentace na kompletní rekonstrukci velkého sálu, přísálí, jevištních prostor, ozvučení a osvětlení. Protože dům už vykazuje značné známky opotřebení a z pohledu zejména technického je velmi zastaralý,“ řekl starosta Města Studénky Libor Slavík.</w:t>
      </w:r>
    </w:p>
    <w:p>
      <w:pPr/>
      <w:r>
        <w:rPr/>
        <w:t xml:space="preserve">Projektová dokumentace by měla být hotová někdy v dubnu příštího roku a Město Studénka za ni zaplatí zhruba jeden milion korun. </w:t>
      </w:r>
    </w:p>
    <w:p>
      <w:pPr/>
      <w:r>
        <w:rPr/>
        <w:t xml:space="preserve">„Následně pak budeme hledat finanční prostředky k tomu, abychom co nejrychleji naplánovali předmětnou rekonstrukci a vše podle ní udělali. Mělo by se jednat o výměnu parket, sundání obložení, které tam je, udělání nové elektroinstalace, kompletně nová jevištní technika, a i rekonstrukce zázemí pro účinkující včetně přísálí,“ řekl starosta Města Studénky Libor Slavík.</w:t>
      </w:r>
    </w:p>
    <w:p>
      <w:pPr/>
      <w:r>
        <w:rPr/>
        <w:t xml:space="preserve">Předběžné náklady, které by Město mělo za rekonstrukci zaplatit, jsou cca 30 milionů korun.</w:t>
      </w:r>
    </w:p>
    <w:p>
      <w:pPr/>
      <w:r>
        <w:rPr/>
        <w:t xml:space="preserve">„V momentě, kdy budeme mít hotovou projektovou dokumentaci, tak samozřejmě uvidíme náklady, které jsou s tím spojené, a pak budeme hledat finanční prostředky, abychom tu rekonstrukci udělali dřív, než by došlo k tomu nejhoršímu, že by bylo nutné to uzavřít a nebylo by možné realizovat kulturní akce,“ sdělil starosta Města Studénky Libor Slavík.</w:t>
      </w:r>
    </w:p>
    <w:p>
      <w:pPr/>
      <w:r>
        <w:rPr/>
        <w:t xml:space="preserve">„Momentálně si mohli všichni všimnout, že ani podlahy nejsou v pořádku, protože parkety už vykazují značné opotřebení, sem tam, nám dámám, zůstane podpatek v nějaké škvíře. My se to samozřejmě snažíme opravit ať je to bezpečné, nicméně některé věci ten zub času opravdu poznamenal,“ uvedla ředitelka SAK Studénka Hana Maiwaelderová.</w:t>
      </w:r>
    </w:p>
    <w:p>
      <w:pPr/>
      <w:r>
        <w:rPr/>
        <w:t xml:space="preserve">Budoucí rekonstrukce by mimo modernizaci měla také přispět k většímu komfortu jak návštěvníků, tak i účinkujících Dělnického domu.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606/delnicky-dum-se-po-letech-nejspis-docka-kompletni-rekonstrukce-salu-jevistni-techniky-a-insta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2026-06-25T15:20:12+02:00</dcterms:created>
  <dcterms:modified xsi:type="dcterms:W3CDTF">2026-06-25T15:20:12+02:00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