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punč starosty opět stála dlouhá fronta. Vypilo se ho 120 litrů</w:t>
      </w:r>
    </w:p>
    <w:p>
      <w:pPr/>
      <w:r>
        <w:rPr/>
        <w:t xml:space="preserve">Druhá adventní neděle v Jižním městě patřila slavnostnímu rozsvícení vánočního stromu u kulturního domu K-trio Než se tak stalo, návštěvníci si mohli nakoupit různé vánoční dekorace, ochutnat všelijaké dobroty a také punč, který tradičně naléval sám pan starosta společně se svými kolegy. A opět na něj lidé stáli v dlouhé frontě. Punč se podával jak alkoholický, tak nealkoholicjý a to buď do kelímků, nebo do plechových hrníčků s peefkem, který nechala vyrobit radnice. Punč si lidé pochvalovali a dokonce jim chutnal ještě více než loni</w:t>
      </w:r>
    </w:p>
    <w:p>
      <w:pPr/>
      <w:r>
        <w:rPr/>
        <w:t xml:space="preserve">“Pro letošní rok jsme připravili pro občany obvodu přes 120 litrů punče, na jehož výborné receptuře jsme spolupracovali s panem starostou. Punč jsme připravovali z vývaru čaje, červeného vína, pomerančové šťávy, směsi koření,” říká Pavel Břenek, vedoucí restaurace K-trio</w:t>
      </w:r>
    </w:p>
    <w:p>
      <w:pPr/>
      <w:r>
        <w:rPr/>
        <w:t xml:space="preserve">“Krásné, děkujeme.”</w:t>
      </w:r>
    </w:p>
    <w:p>
      <w:pPr/>
      <w:r>
        <w:rPr/>
        <w:t xml:space="preserve">“Je tu fajn, už jsme vypily dva punče.”</w:t>
      </w:r>
    </w:p>
    <w:p>
      <w:pPr/>
      <w:r>
        <w:rPr/>
        <w:t xml:space="preserve">“Užíváme no hlavně tu tmu. Dočkali jsme se, starosta nám dal punč a tak máme náladu, je to fajn. Chtěl jsem ho pochválit za ty chodníky, které tady dělal. To fakt se mu povedlo. I loni i letos.”</w:t>
      </w:r>
    </w:p>
    <w:p>
      <w:pPr/>
      <w:r>
        <w:rPr/>
        <w:t xml:space="preserve">“Poprvé jsme a jináč jo, je tu fajn, že město něco pořádá pro lidi.”</w:t>
      </w:r>
    </w:p>
    <w:p>
      <w:pPr/>
      <w:r>
        <w:rPr/>
        <w:t xml:space="preserve">“Parádní to tu je.”</w:t>
      </w:r>
    </w:p>
    <w:p>
      <w:pPr/>
      <w:r>
        <w:rPr/>
        <w:t xml:space="preserve">“Mají lepší punč než minulý rok.”</w:t>
      </w:r>
    </w:p>
    <w:p>
      <w:pPr/>
      <w:r>
        <w:rPr/>
        <w:t xml:space="preserve">“Já jsem tady poprvé. Na rozsvěcování vánočního stromku jsem byl několikrát. Nálada dobrá, je to dobré, super.”</w:t>
      </w:r>
    </w:p>
    <w:p>
      <w:pPr/>
      <w:r>
        <w:rPr/>
        <w:t xml:space="preserve">“Tak je to tady super, dobrý punč vlastně prostě super.”</w:t>
      </w:r>
    </w:p>
    <w:p>
      <w:pPr/>
      <w:r>
        <w:rPr/>
        <w:t xml:space="preserve">Po kulturním programu začalo očekávané odpočítávání</w:t>
      </w:r>
    </w:p>
    <w:p>
      <w:pPr/>
      <w:r>
        <w:rPr/>
        <w:t xml:space="preserve">“Letos jsme opět rozsvítili za pomocí malé slečny, kterou jsem objevili, Janičky, tento krásný strom, který pravděpodobně vidíte za mnou. Je to naposledy, co se rozsvěcuje vánoční strom u Ktria, od příštího roku už budeme rozsvěcovat v rámci nových, velkých vánočních trhů před hotelovým domem Hlubina respektive u Železňáku na novém náměstí,” uvádí Martin Bednář, starosta MOb Ostrava-Jih</w:t>
      </w:r>
    </w:p>
    <w:p>
      <w:pPr/>
      <w:r>
        <w:rPr/>
        <w:t xml:space="preserve">“Já bych chtěl pozdravit všechny občany a pozvat je na tradiční zpívání koled u K-tria 11.prosince,” zve Zdeněk Hübner, místostarosta MOb Ostrava-Jih</w:t>
      </w:r>
    </w:p>
    <w:p>
      <w:pPr/>
      <w:r>
        <w:rPr/>
        <w:t xml:space="preserve">Koledy si u K-tria budete moci společně zazpívat od 18 hodin a všichni jste srdečně zváni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09/na-punc-starosty-opet-stala-dlouha-fronta-vypilo-se-ho-120-li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2026-05-02T18:22:15+02:00</dcterms:created>
  <dcterms:modified xsi:type="dcterms:W3CDTF">2026-05-02T18:22:15+02:00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