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3.1.2020,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láká filmaře. Nabízí jim peníze</w:t>
      </w:r>
    </w:p>
    <w:p>
      <w:pPr/>
      <w:r>
        <w:rPr/>
        <w:t xml:space="preserve">Loni v červnu se v Dolních Vítkovicích v Ostravě natáčel film Přes prsty. Filmaři pod vedením Petra Kolečka k tomu využili nejen unikátní atmosféru industriálního prostředí, ale i skvělých fanoušků volejbalu. V tu dobu se zde totiž konal turnaj světové série. Vše se povedlo a štáb odjížděl spokojený. "Přálo nám počasí, takže ty záběry, které se nám podařilo natočit a které my potom budeme kombinovat s těmi hereckými scénami, budou vypadat dobře." říká režisér filmu Petr Kolečko. Filmaři využili dotaci, kterou kraj nabízel loni a stejný dotační titul je připraven i pro letošní rok. Příspěvek pomůže třem dokumentům, jednomu krátkému a šesti celovečerním filmům. "Kraj vytvořil dotační titul s alokací 5 milionů korun. Tím jsme tady získali nabídku 10ti televizních štábů," potvrzuje náměstek hejtmana MS kraje Jan Krkoška.</w:t>
      </w:r>
    </w:p>
    <w:p>
      <w:pPr/>
      <w:r>
        <w:rPr/>
        <w:t xml:space="preserve">Jedním z podpořených snímků bude pokračování filmu z roku 87 Copak je to za vojáka v hlavní roli s Jiřím Langmajerem. Nejvyšší dotaci milion korun získal snímek Citlivý člověk na motivy knihy Jáchyma Topola. Tento film bude režírovat krnovský rodák Tomáš Klein. Vznikne také například dokument Jeseníky - opuštěný ráj.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674/ms-kraj-laka-filmare-nabizi-jim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2026-05-08T19:31:30+02:00</dcterms:created>
  <dcterms:modified xsi:type="dcterms:W3CDTF">2026-05-08T19:31:30+02:00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