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Novinka v odpadech radnici nezaskočila. Lidé v Orlové vytřídili už 4 tuny jedlých olejů a tuků</w:t>
      </w:r>
    </w:p>
    <w:p>
      <w:pPr/>
      <w:r>
        <w:rPr/>
        <w:t xml:space="preserve">Přepálený tuk po smažení by se rozhodně neměl vylít do dřezu. V kanalizačním systému to způsobuje velké problémy. Od letošního roku platí zákon, že obce musí obyvatelům umožnit vyhazovat tuky a jedlé oleje na sběrných místech. Pro Orlovou to však není žádná novinka. Občané mohou tuky třídit už od roku 2015.</w:t>
      </w:r>
    </w:p>
    <w:p>
      <w:pPr/>
      <w:r>
        <w:rPr/>
        <w:t xml:space="preserve">“Na začátku projektu bylo vybudováno 17 stanovišť, kde lidé mají možnost odkládat tyto jedlé tuky a oleje. Postupem času a zkušeností byl počet snížen na patnáct stanovišť. Tento počet si myslím, že je odpovídající, neboť jsme se dozvěděli z praxe, že jiná města na stejný počet obyvatel mají daleko méně nádob. Takže Orlová je velice dobře zajištěná,” řekla za společnost SMO Veronika Nogová.</w:t>
      </w:r>
    </w:p>
    <w:p>
      <w:pPr/>
      <w:r>
        <w:rPr/>
        <w:t xml:space="preserve">Lidé by měli do nádob vkládat použité jedlé oleje v uzavřených, nejlépe pet lahvích.</w:t>
      </w:r>
    </w:p>
    <w:p>
      <w:pPr/>
      <w:r>
        <w:rPr/>
        <w:t xml:space="preserve">“Když nádoby dovezli, tak jsme je tady začali používat. Třídíme všechno a je to dobře,” řekl muž.</w:t>
      </w:r>
    </w:p>
    <w:p>
      <w:pPr/>
      <w:r>
        <w:rPr/>
        <w:t xml:space="preserve">“My to normálně vyléváme do odpadu. My smažíme strašně málo a ten zbytek vyléváme,” řekla obyvatelka Orlové.</w:t>
      </w:r>
    </w:p>
    <w:p>
      <w:pPr/>
      <w:r>
        <w:rPr/>
        <w:t xml:space="preserve">Že si lidé na třídění jedlých olejů a tuků zvykají, svědčí i čísla. Od roku 2015 se odvezlo přes 4 tuny tohoto odpadu.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832/novinka-v-odpadech-radnici-nezaskocila-lide-v-orlove-vytridili-uz-4-tuny-jedlych-oleju-a-t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2026-07-06T10:50:49+02:00</dcterms:created>
  <dcterms:modified xsi:type="dcterms:W3CDTF">2026-07-06T10:50:49+02:00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