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je důležitá na hřišti i na internetu</w:t>
      </w:r>
    </w:p>
    <w:p>
      <w:pPr/>
      <w:r>
        <w:rPr/>
        <w:t xml:space="preserve">Siréna vozu městské policie tentokrát nesignalizovala žádné nebezpečí. Naopak přivítala skupinu třeťáků ze Základní školy Komenského 68, které strážníci pozvali na prohlídku své služebny. </w:t>
      </w:r>
    </w:p>
    <w:p>
      <w:pPr/>
      <w:r>
        <w:rPr/>
        <w:t xml:space="preserve">“V současné době děláme besedy s dětmi prvních, druhých, pátých a šestých ročníků,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Součástí exkurze ale byla i preventivní část, ve které strážníci na děti apelovali, jak se mají bezpečně pohybovat na ulici, na hřišti a jaká úskalí na ně číhají třeba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 podotkla tisková mluvčí a preventistka městské policie. </w:t>
      </w:r>
    </w:p>
    <w:p>
      <w:pPr/>
      <w:r>
        <w:rPr/>
        <w:t xml:space="preserve">Před odchodem ze služebny jsme děti vyzpovídali, co z informací si zapamatovaly a co je z práce strážníků zaujalo.</w:t>
      </w:r>
    </w:p>
    <w:p>
      <w:pPr/>
      <w:r>
        <w:rPr/>
        <w:t xml:space="preserve"> Do sídla městské policie se postupně podívali i další třeťáci z ostatních novojičínských škol. Čtvrté ročníky čeká na jaře klasicky dopravní výchova.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48/bezpecnost-je-dulezita-na-hristi-i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2026-04-21T07:32:08+02:00</dcterms:created>
  <dcterms:modified xsi:type="dcterms:W3CDTF">2026-04-21T07:32:08+02:00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