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21.1.2020,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Zbraň se mu zasekávala, obětí by jinak bylo více. Vrah ve FNO střílel z nelegálně upravené pistole</w:t>
      </w:r>
    </w:p>
    <w:p>
      <w:pPr/>
      <w:r>
        <w:rPr/>
        <w:t xml:space="preserve">Po řádění masového vraha Ctirada Vitáska ve Fakultní nemocnici Ostrava se vyrojila řada spekulací. Několik očitých svědků například tvrdilo, že uteklo, když vyměňoval zásobníky. “Přebíjel. Jeden zásobník přebíjel a v tu chvíli jsme utekli. Vlastně když přebíjel druhý,” popisovali tehdy svědci útok.</w:t>
      </w:r>
    </w:p>
    <w:p>
      <w:pPr/>
      <w:r>
        <w:rPr/>
        <w:t xml:space="preserve">Nyní policisté oznámili, že nepřebíjel, ale že se mu zbraň několikrát zasekla. Byla to totiž původně výuková maketa, kterou někdo upravil tak, aby se z ní dalo střílet. “Pachatel použil střelnou zbraň, která byla upravená z tzv. řezu střelné zbraně z devadesátých let. Jednalo se o výukovou pomůcku,” potvrzuje ředitel PČR MS kraje Tomáš Kužel.</w:t>
      </w:r>
    </w:p>
    <w:p>
      <w:pPr/>
      <w:r>
        <w:rPr/>
        <w:t xml:space="preserve">Ani zkušení kriminalisté ve své kariéře nic podobného neviděli. Nyní se snaží zjistit původ zbraně. Ví, že ji vyrobila Česká zbrojovka a kdy se dostala na trh. Co bylo pak, zjišťují. Třeba mohla sloužit v nějaké policejní škole. Důležité je i to, zda si ji vrah upravil sám a nebo ji koupil. “Jak a kdo to udělal úplně nevíme. Každopádně byly doplněny chybějící části té zbraně a upravil jí tak, že byla plně funkční,” vysvětluje náměstek ředitele PČR Radim Wita.</w:t>
      </w:r>
    </w:p>
    <w:p>
      <w:pPr/>
      <w:r>
        <w:rPr/>
        <w:t xml:space="preserve">Jedna věc je ale jistá, kdyby měl vrah spolehlivější zbraň, bylo by pravděpodobně obětí ještě mnohem více. Motiv jeho jednání ještě stále policisté neznají.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851/zbran-se-mu-zasekavala-obeti-by-jinak-bylo-vice-vrah-ve-fno-strilel-z-nelegalne-upravene-pist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2026-09-13T20:52:58+02:00</dcterms:created>
  <dcterms:modified xsi:type="dcterms:W3CDTF">2026-09-13T20:52:58+02:00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