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23.1.2020,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bodoval na veletrhu Go a Regiontour v Brně. Zvítězil s nejlepším produktem cestovního ruchu</w:t>
      </w:r>
    </w:p>
    <w:p>
      <w:pPr/>
      <w:r>
        <w:rPr/>
        <w:t xml:space="preserve"> Aniletos nechyběl na tradičním veletrhu cestovního ruchu Go aRegiontour v Brně MS kraj. Návštěvníky veletrhu lákal nejen jakna technické atraktivity, tak třeba na Slezskou Hartu , do Beskyd aspolečně s Olomouckým krajem i do Jeseníků.</w:t>
      </w:r>
    </w:p>
    <w:p>
      <w:pPr/>
      <w:r>
        <w:rPr/>
        <w:t xml:space="preserve">„Vtomto roce nás zvlášť potěšilo, že jsme dostali 1. cenu zaprodukt v MS kraji, je to produkt Technotrasy, jsou to technicképamátky, které jsou v našem kraji, je to také úzkokolejka vTřemešné, potom je to muzeum Kosárna v Karlovicích a různédoly, které dneska se zpřístupňují jako technické památky arodiny s dětma můžou tyhlety památky navštěvovat,“ dodávánáměstek hejtmana MS kraje Jan Krkoška (ANO).</w:t>
      </w:r>
    </w:p>
    <w:p>
      <w:pPr/>
      <w:r>
        <w:rPr/>
        <w:t xml:space="preserve">Velkýzájem byl také o projížďky unikátní elektrolodí Harta naSlezské Hartě, která získala povolení vozit turisty loni vlistopadu. </w:t>
      </w:r>
    </w:p>
    <w:p>
      <w:pPr/>
      <w:r>
        <w:rPr/>
        <w:t xml:space="preserve">„Bylytady už paní učitelky, které si to chtěly objednat, nicménějsme je odkázali na Mikroregion Slezská Harta,“ dodávákoordinátorka cestovního ruchu MěÚ Bruntál Pavlína Konečná.</w:t>
      </w:r>
    </w:p>
    <w:p>
      <w:pPr/>
      <w:r>
        <w:rPr/>
        <w:t xml:space="preserve">Lidése tady seznámili i s turistickou oblastí Krajina břidlice, kteráje zavede do oblastí, kde se v minulosti dobývala břidlice.</w:t>
      </w:r>
    </w:p>
    <w:p>
      <w:pPr/>
      <w:r>
        <w:rPr/>
        <w:t xml:space="preserve">„Momentálněnabízíme atraktivity Budišovska, Vítkovska a Oderska, jsou tovlastně turistické atraktivity otevřené v posledních 12 letech.Je to muzeum břidlice, Flascharův důl, který se bude otevírat vkvětnu, Raabova štola a naučné stezky po břidlici,“ přibližujeLumír Moučka z expozice Krajina Břidlice.</w:t>
      </w:r>
    </w:p>
    <w:p>
      <w:pPr/>
      <w:r>
        <w:rPr/>
        <w:t xml:space="preserve">Návštěvnícisi mohli vyzkoušet i spoustu dalších atrakcí jako napříkladrýžování zlata nebo paddelboarding.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880/ms-kraj-bodoval-na-veletrhu-go-a-regiontour-v-brne-zvitezil-s-nejlepsim-produktem-cestovniho-r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2026-05-16T19:21:24+02:00</dcterms:created>
  <dcterms:modified xsi:type="dcterms:W3CDTF">2026-05-16T19:21:24+02:00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