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Není med jako med. Originální prezentace včelařů na bruntálském zámku</w:t>
      </w:r>
    </w:p>
    <w:p>
      <w:pPr/>
      <w:r>
        <w:rPr/>
        <w:t xml:space="preserve"> Navýstavě se návštěvníci mohou seznámit se spoustou zajímavýchexponátů a získat spoustu zajímavých informací.  Autořiodvedli opravdu dobrou práci.</w:t>
      </w:r>
    </w:p>
    <w:p>
      <w:pPr/>
      <w:r>
        <w:rPr/>
        <w:t xml:space="preserve">„Návštěvnícitady mohou vidět jak exponáty z historie, už někdy z 19.století, tak samozřejmě i exponáty, které jsou aktuální. Mámeto tak udělané proto, aby lidé viděli, že to včelařství mátaké nějaký pokrok, že nezůstává přešlapávat namístě,“přibližuje včelař Martin Pospíšil.</w:t>
      </w:r>
    </w:p>
    <w:p>
      <w:pPr/>
      <w:r>
        <w:rPr/>
        <w:t xml:space="preserve">Včelařstvína Bruntálsku má bohatou a zajímavou historii. Dochovanépísemnosti to jednoznačně dokládají.  </w:t>
      </w:r>
    </w:p>
    <w:p>
      <w:pPr/>
      <w:r>
        <w:rPr/>
        <w:t xml:space="preserve">„Bruntálse může pochlubit jednou skutečností v rámci chovu včel ato že v českém Slezsku je to nejstarší společnost, spolek,který choval včely,“uvádí historik Igor Hornišer.</w:t>
      </w:r>
    </w:p>
    <w:p>
      <w:pPr/>
      <w:r>
        <w:rPr/>
        <w:t xml:space="preserve">V doběsvého založení před sto padesáti lety měl bruntálskývčelařský spolek sto dvacet sedm členů. Dnes jich má sto třicetčtyři.  </w:t>
      </w:r>
    </w:p>
    <w:p>
      <w:pPr/>
      <w:r>
        <w:rPr/>
        <w:t xml:space="preserve">„V průběhuto procházelo takovými vlnami, ale v posledních letechvčelařů jakoby přibývá,“konstatuje Martin Pospíšil. </w:t>
      </w:r>
    </w:p>
    <w:p>
      <w:pPr/>
      <w:r>
        <w:rPr/>
        <w:t xml:space="preserve">Bruntálštívčelaři se starají o svůj dorost. Už čtyři roky pracuje přiZákladní škole Jesenická včelařský kroužek. O zájemce mezidětmi nemají nouzi.</w:t>
      </w:r>
    </w:p>
    <w:p>
      <w:pPr/>
      <w:r>
        <w:rPr/>
        <w:t xml:space="preserve">„Jeto zas něco úplně jiného a děti se setkají s jinýmiživočichy, než je třeba pejsek, mravenec, kočka, nebo něcodostupného. Ta včela přece jen způsobuje takovou bázeň. Učeníse od prvopočátku o tom včelstvu to v nich podporuje takovýjakýsi nový myšlení, řekla bych ekologický,“ dodává LibušeTranová, včelařka, vedoucí včelařského kroužku.</w:t>
      </w:r>
    </w:p>
    <w:p>
      <w:pPr/>
      <w:r>
        <w:rPr/>
        <w:t xml:space="preserve">Nazahájení výstavy připravili včelaři občerstvení, ve kterémhrál hlavní roli med. K mání byly třeba medovina nebo různéperníky </w:t>
      </w:r>
    </w:p>
    <w:p>
      <w:pPr/>
      <w:r>
        <w:rPr/>
        <w:t xml:space="preserve">„Tamsi můžete ochutnat med pohankový, speciální. Je tam medjetelový, je tam med řepkový. Můžete zkusit i med lesnísmrkový. Uvidíte, že není med jako med,“uzavírá LibušeTranová.</w:t>
      </w:r>
    </w:p>
    <w:p>
      <w:pPr/>
      <w:r>
        <w:rPr/>
        <w:t xml:space="preserve">Výstavumohou zájemci navštívit v malé výstavní síni bruntálskéhozámku až do 29. března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902/neni-med-jako-med-originalni-prezentace-vcelar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2026-06-28T05:49:24+02:00</dcterms:created>
  <dcterms:modified xsi:type="dcterms:W3CDTF">2026-06-28T05:49:24+02:00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