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31.1.2020,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Náborová akce Týden hokeje přivedla na led téměř 40 dětí.</w:t>
      </w:r>
    </w:p>
    <w:p>
      <w:pPr/>
      <w:r>
        <w:rPr/>
        <w:t xml:space="preserve">„Podle posledního sčítání lid, jak jsem to nazval, se přihlásilo 36 dětí, z toho máme ještě další přihlášky od dětí, které už pravidelně chodí, takže počítáme, že v téhle vlně budeme mít kolem 50 přihlášených dětí,“ vysvětlil šéftrenér mládeže Mojmír Kotas. </w:t>
      </w:r>
    </w:p>
    <w:p>
      <w:pPr/>
      <w:r>
        <w:rPr>
          <w:b w:val="1"/>
          <w:bCs w:val="1"/>
        </w:rPr>
        <w:t xml:space="preserve">Projekt Pojď hrát hokej se snaží nejen motivovat děti ke sportu, ale i pomoci rodičům. Ti, kteří své dítě zaregistrují do Českého svazu ledního hokeje, obdrží hodnotný poukaz na nákup hokejové výzbroje. </w:t>
      </w:r>
    </w:p>
    <w:p>
      <w:pPr/>
      <w:r>
        <w:rPr/>
        <w:t xml:space="preserve">„Akce Týden hokeje probíhá dvakrát do roka, je to celorepubliková, celotýdenní akce s podporou Českého hokeje. My jsme si vybrali termín v sobotu, doufali jsme že děti a rodiče budou mít dost času a rádi za námi přijdou, aby si užili dopoledne s námi, bez ohledu na to, jestli budou v přípravce pokračovat nebo ne. Získali také od Českého hokeje dres,“ uvedl šéftrenér mládeže Mojmír Kotas.</w:t>
      </w:r>
    </w:p>
    <w:p>
      <w:pPr/>
      <w:r>
        <w:rPr>
          <w:b w:val="1"/>
          <w:bCs w:val="1"/>
        </w:rPr>
        <w:t xml:space="preserve">Podle rodičů je zájem o hokej už v útlém věku znát. Některé děti k tomuto sportu vede rodinná tradice, jiné nadšení, ale také touha vyzkoušet něco jiného. </w:t>
      </w:r>
    </w:p>
    <w:p>
      <w:pPr/>
      <w:r>
        <w:rPr/>
        <w:t xml:space="preserve">„Máme tříletého chlapečka a už tři měsíce bruslí, začínal s chodítkem a už bruslí sám asi dva týdny, perfektní. Manžel je hokejista, vedl ho hned a malého to chytlo. Asi bude po něm“.</w:t>
      </w:r>
    </w:p>
    <w:p>
      <w:pPr/>
      <w:r>
        <w:rPr/>
        <w:t xml:space="preserve">„U nás hraje hokej bratr. Syn hraje fotbal, tak jsme si říkali, že zkusíme ještě i hokej. Akce je to pěkná, nečekal jsem, že bude tolik lidí, ale mají to pěkně udělané“.</w:t>
      </w:r>
    </w:p>
    <w:p>
      <w:pPr/>
      <w:r>
        <w:rPr/>
        <w:t xml:space="preserve">„Mám tady dítě, je tady první rok a myslím si, že tahle akce je super, přišlo strašně hodně dětí a trenéři vymysleli krásné soutěže pro děti a krásný program“.</w:t>
      </w:r>
    </w:p>
    <w:p>
      <w:pPr/>
      <w:r>
        <w:rPr>
          <w:b w:val="1"/>
          <w:bCs w:val="1"/>
        </w:rPr>
        <w:t xml:space="preserve">Za poslední roky dětí i předškolního věku přibývá. Ty, které dochází na tréningy, jsou rozděleny do věkových kategorií. Podle trenérů je s malými dětmi radost pracovat. </w:t>
      </w:r>
    </w:p>
    <w:p>
      <w:pPr/>
      <w:r>
        <w:rPr/>
        <w:t xml:space="preserve">„Děti jsou strašně vděčné, je doopravdy vidět a hned poznáte, jestli je cvičení baví, ony to dají okamžitě znát, jsou takové bezprostřední a strašně upřímné. Nachystáme pomůcky, nějaké kuželky, pneumatiky, balóny. Děti se vyloženě učí bruslit, zvedají různé předměty, chytají puky, jezdí kolem kuželů,“ uvedl trenér dětí Vlastimil Kučera. </w:t>
      </w:r>
    </w:p>
    <w:p>
      <w:pPr/>
      <w:r>
        <w:rPr>
          <w:b w:val="1"/>
          <w:bCs w:val="1"/>
        </w:rPr>
        <w:t xml:space="preserve">Akce Pojď hrát hokej se ve Studénce v této sezoně konala už podruhé. Na podzim proběhla kvůli rekonstrukci ledové plochy „na suchu, i tak přilákala přes 40 dětí, které nyní pravidelně dochází do hokejové přípravky.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967/naborova-akce-tyden-hokeje-privedla-na-led-temer-4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2026-04-28T20:31:55+02:00</dcterms:created>
  <dcterms:modified xsi:type="dcterms:W3CDTF">2026-04-28T20:31:55+02:00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