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kavárně Radhošť ve F-M obsluhují studenti. Odpoledne si tam bez rezervace nesednete</w:t>
      </w:r>
    </w:p>
    <w:p>
      <w:pPr/>
      <w:r>
        <w:rPr/>
        <w:t xml:space="preserve">Vraťme se o pár měsíců zpátky, kdy v říjnu loňského roku byla ve Frýdku-Místku slavnostně znovuotevřena zrekonstruovaná kavárna Radhošť. Město ji do užívání na základě Memoranda o spolupráci svěřilo Střední škole gastronomie, oděvnictví a služeb.</w:t>
      </w:r>
    </w:p>
    <w:p>
      <w:pPr/>
      <w:r>
        <w:rPr/>
        <w:t xml:space="preserve">“Jsem moc rád, že Frýdek-Místek našel tu odvahu, že tady vložil peníze, že rekonstruoval tu kavárnu a že ji poskytl naší střední škole. My jako Kraj jsem také přispěli určitou částkou na vybavení této kavárny a doufám, že bude do budoucna plná spokojených hostů,” řekl náměstek hejtmana Moravskoslezského kraje pro školství Stanislav Folwarczny.</w:t>
      </w:r>
    </w:p>
    <w:p>
      <w:pPr/>
      <w:r>
        <w:rPr/>
        <w:t xml:space="preserve">Od slavnostního otevření uplynuly tři měsíce a i za tak krátkou dobu si kavárna našla své stále hosty nejen z města, ale i okolí. A stále přicházejí další.</w:t>
      </w:r>
    </w:p>
    <w:p>
      <w:pPr/>
      <w:r>
        <w:rPr/>
        <w:t xml:space="preserve">Anketa, hosté kavárny Radhošť: 1. “Jsem tady po dlouhé době. Vypravily jsme se s kamarádkou a je to tu nádherné, pohodové. Výběr zákusků je výborný, je to super.” 2. “Jsem tu poprvé a nádhera. Ta výzdoba je pěkně udělaná.”</w:t>
      </w:r>
    </w:p>
    <w:p>
      <w:pPr/>
      <w:r>
        <w:rPr/>
        <w:t xml:space="preserve">O provoz cukrárny a kavárny v prvorepublikovém stylu se pod vedením učitelů v rámci odborného výcviku starají sami žáci.</w:t>
      </w:r>
    </w:p>
    <w:p>
      <w:pPr/>
      <w:r>
        <w:rPr/>
        <w:t xml:space="preserve">“Kavárna dává žákům především praxi, ať už v cukrárenských oborech, oborech Kuchař-číšník, maturitní Gastronomie. Starají se v reálném provoze o reálné zákazníky, což je to nejpodstatnější. Jsme za to rádi a jsme rádi i za to, že kavárna v odpoledních hodinách bývá zcela zaplněná,” řekl ředitel SŠ gastronomie, oděvnictví a služeb Lukáš Smutný.</w:t>
      </w:r>
    </w:p>
    <w:p>
      <w:pPr/>
      <w:r>
        <w:rPr/>
        <w:t xml:space="preserve">Praxi v rámci studia oboru Kuchař-číšník teď v kavárně vykonává také budoucí barmanka Kristýna, která se už dnes může pyšnit prvním místem v prestižní mezinárodní barmanské soutěži. </w:t>
      </w:r>
    </w:p>
    <w:p>
      <w:pPr/>
      <w:r>
        <w:rPr/>
        <w:t xml:space="preserve">“Přibližně od 15 let jsme chtěla dělat v tomto oboru. Naplňovalo mě to. Tuto školu jsem si vybrala kvůli rodině, protože tam taky studovala. Třeba babička se tu vyučila jako Kuchař-číšník. Takže jsem se rozhodla, že do Frýdku taky půjdu. A proč jsme si vybrala zrovna barmanství? Jsou to ty krásné první minuty, když chytnete do ruky shaker a cítíte, že je to něco, co vás naplňuje,” řekla studentka Kristýna Bolfová.</w:t>
      </w:r>
    </w:p>
    <w:p>
      <w:pPr/>
      <w:r>
        <w:rPr/>
        <w:t xml:space="preserve">Město, které má se střední školou uzavřenou smlouvu o výpůjčce, věří, že se veškerá podpora zúročí v podobě funkční stylové kavárny, což se v tuto chvíli také daří.</w:t>
      </w:r>
    </w:p>
    <w:p>
      <w:pPr/>
      <w:r>
        <w:rPr/>
        <w:t xml:space="preserve">“Jsem velmi rád, že se v minulém roce podařilo spolupráci mezi městem a školou dotáhnout. Podle ohlasů, které mám, tak těm, co kavárnu navštívili, se líbilo hlavně příjemné prostředí, a chutnaly jim zákusky s kávou,” sdělil náměstek primátora Frýdku-Místku Pavel Machala.</w:t>
      </w:r>
    </w:p>
    <w:p>
      <w:pPr/>
      <w:r>
        <w:rPr/>
        <w:t xml:space="preserve">Kavárna je veřejnosti otevřená v pracovní dny od pondělí do pátku vždy od 10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981/v-kavarne-radhost-ve-fm-obsluhuji-studenti-odpoledne-si-tam-bez-rezervace-nesedn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2026-06-25T01:39:32+02:00</dcterms:created>
  <dcterms:modified xsi:type="dcterms:W3CDTF">2026-06-25T01:39:32+02:00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