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poncích trénují děti manuální zručnost</w:t>
      </w:r>
    </w:p>
    <w:p>
      <w:pPr/>
      <w:r>
        <w:rPr/>
        <w:t xml:space="preserve">Dvacet šest ponků mají k dispozici děti v mateřských školách na Opavsku a Vítkovsku. Díky projektu Místní akční skupiny Opavsko se do školek dostává manuální práce, která dnešním dětem chybí. Prostřednictvím pilky, hoblíku, kladívka či kleští děti rozvíjejí své motorické schopnosti. Nový pracovní stůl s nářadím teď mají nově k dispozici také v Mateřské škole sluníčko. „Tento pult bude umístěný tady ve třídě a děti na něm budou moci ve volných chvílích pracovat,“ říká ředitelka Iva Otipková. U stolu se střídají chlapci i dívky. Práce s funkčním nářadím děti baví. Zmenšená verze padne dětem dobře do ruky. A tak se bez obav pustí i do řezání lupénkovou pilkou. Pedagogové se mohou zúčastnit školení, která osvětlí jak s dětmi u ponku pracovat. „Proškolujeme učitelky, aby podporovaly motoriku dětí, aby ztratily ostych. Ten strach u práce je rizikový,“ zdůrazňuje Martin Hořínek, manažer podpory vzdělávání, MAS Opavsko. Ponky v mateřských školách podporují nejen zájem o řemeslo, ale také zlepšují manuální zručnost dětí, která v dnešní době není ani u středoškoláků nijak zvlášť oslňující. „Mnohdy je to tak, že až teprve u nás kluci přijdou do kontaktu s běžným ručním nářadím, “ postesknul si ředitel SOU stavebního v Opavě Miroslav Weisz. Práce s reálným nářadím u pracovního stolu by měla vést děti k řemeslným profesím. Zájem o ně totiž klesá a řemeslníci pak na trhu práce chybí.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001/na-poncich-trenuji-deti-manualni-zr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2026-04-18T11:43:58+02:00</dcterms:created>
  <dcterms:modified xsi:type="dcterms:W3CDTF">2026-04-18T11:43:58+02:00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