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chce před panelovým domem v Havířově postavit rezidenční bydlení. Lidé se bouří</w:t>
      </w:r>
    </w:p>
    <w:p>
      <w:pPr/>
      <w:r>
        <w:rPr/>
        <w:t xml:space="preserve">Majitel tohoto rodinného domu v Havířově chce už několik let přestavět objekt na bytové jednotky s parkovištěm. Proti tomu ale bojují zejména družstevníci, kteří bydlí v bezprostřední blízkosti. Už podruhé sepisují petici, protože stavební úřad vyhověl podnikateli v jedné části jeho žádosti.</w:t>
      </w:r>
    </w:p>
    <w:p>
      <w:pPr/>
      <w:r>
        <w:rPr/>
        <w:t xml:space="preserve">"Nechceme, aby nám tady auta jezdila pod okny. Byl by tu velký hluk a nešla by otevřít okna," řekla obyvatelka domu.</w:t>
      </w:r>
    </w:p>
    <w:p>
      <w:pPr/>
      <w:r>
        <w:rPr/>
        <w:t xml:space="preserve">"Podepíšu to hned, protože s tím nesouhlasím. Máme tady plno starších nemocných lidí. A on nám neřekne nic," dodala jiná žena.</w:t>
      </w:r>
    </w:p>
    <w:p>
      <w:pPr/>
      <w:r>
        <w:rPr/>
        <w:t xml:space="preserve">"Byty, které tady jsou do třetího patra, budou neprodejné," zmínila argument další paní. </w:t>
      </w:r>
    </w:p>
    <w:p>
      <w:pPr/>
      <w:r>
        <w:rPr/>
        <w:t xml:space="preserve">Stavební úřad udělil vlastníkovi výjimku, která povoluje menší počet metrů mezi dvěma domy.</w:t>
      </w:r>
    </w:p>
    <w:p>
      <w:pPr/>
      <w:r>
        <w:rPr/>
        <w:t xml:space="preserve">"Stavební úřad udělil výjimku na základě žádosti stavebníka, který doložil světelně-technický posudek, který deklaroval, že navrhovanou novostavbou bytového domu nedojde k zastínění stávajících bytových jednotek. To ale neznamená, že celý stavební proces je u konce. Účastníci celého řízení i nadále budou moci vznášet své připomínky,” řekla mluvčí havířovského magistrátu Michaela Adamcová.</w:t>
      </w:r>
    </w:p>
    <w:p>
      <w:pPr/>
      <w:r>
        <w:rPr/>
        <w:t xml:space="preserve">Místní lidé mají také obavy z toho, že v objektu vzniknou sociální byty. </w:t>
      </w:r>
    </w:p>
    <w:p>
      <w:pPr/>
      <w:r>
        <w:rPr/>
        <w:t xml:space="preserve">"Jsou to nadstandardní byty. Je jich deset a dokonce jsme se museli písemně zavázat obci, že tam nebude žádné sociální bydlení, žádná ubytovna a to jsme udělali,” řek vlastník nemovitost Lukáš Klus. </w:t>
      </w:r>
    </w:p>
    <w:p>
      <w:pPr/>
      <w:r>
        <w:rPr/>
        <w:t xml:space="preserve">Stavební řízení může trvat ještě mnoho měsíců. Zda nakonec získá vlastník povolení, není vůbec jisté.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36/podnikatel-chce-pred-panelovym-domem-v-havirove-postavit-rezidencni-bydleni-lide-se-bo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2026-06-13T09:45:46+02:00</dcterms:created>
  <dcterms:modified xsi:type="dcterms:W3CDTF">2026-06-13T09:45:46+02:00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