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7.2.2020,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dům Breda: vstane z popela?</w:t>
      </w:r>
    </w:p>
    <w:p>
      <w:pPr/>
      <w:r>
        <w:rPr/>
        <w:t xml:space="preserve">Kdysi honosný a moderní obchodní dům dal v r. 1928 po americkém vzoru postavit židovský podnikatel David Weinstein.  Nyní budova v centru Opavy už 7 rokem chátrá. Z venku jsou vidět rozbitá okna, padající omítka a popraskané zdi.</w:t>
      </w:r>
    </w:p>
    <w:p>
      <w:pPr/>
      <w:r>
        <w:rPr/>
        <w:t xml:space="preserve">„Tím objektem teče přes dvě patra. Postupně ta konstrukce degraduje. Hlavně ty dřevěné podlahy,“ upřesnila Lucie Langerová z oddělení památkové péče opavského magistrátu.</w:t>
      </w:r>
    </w:p>
    <w:p>
      <w:pPr/>
      <w:r>
        <w:rPr/>
        <w:t xml:space="preserve">Bredu získal v rámci privatizace podnikatel Kamil Kolek. Před 7 lety obchodní dům zavřel. Jeho firma zkrachovala a dlouho se nic nedělo.</w:t>
      </w:r>
    </w:p>
    <w:p>
      <w:pPr/>
      <w:r>
        <w:rPr/>
        <w:t xml:space="preserve"> „My jsme uvolnili všechna břemena a právní vady, které na tomto objektu byly, Já i moje rodina. A teď hledá správce konkurzní podstaty pro Bredu kupce,“ sdělil podnikatel.</w:t>
      </w:r>
    </w:p>
    <w:p>
      <w:pPr/>
      <w:r>
        <w:rPr/>
        <w:t xml:space="preserve">O koupi nejstaršího obchodního domu v bývalém Československu, který navrhl v r. architekt Leopold Bauer, uvažovalo i město. 55 milionů korun se ale zdálo být příliš. Pomoci by mohl stát.</w:t>
      </w:r>
    </w:p>
    <w:p>
      <w:pPr/>
      <w:r>
        <w:rPr/>
        <w:t xml:space="preserve">„Stát může nabídnout pomocnou ruku v případě, že se tady vyřeší vlastnictví. To musí udělat město. Město musí dostat Bredu do majetku a pak přijít s projektem, který by byl pro ministerstvo akceptovatelný,“ řekl ministr kultury Lubomír Zaorálek (ČSSD), který si do Opavy přijel víc jak 90 let starý obchodní dům prohlédnout.</w:t>
      </w:r>
    </w:p>
    <w:p>
      <w:pPr/>
      <w:r>
        <w:rPr/>
        <w:t xml:space="preserve">Chátrající budova v centru města trápí nejen Opavany, kteří to dali najevo loňskou demonstrací, ale také vedení města. To už má představu, jak budovu se dvěma podzemními a pěti nadzemními patry využít.</w:t>
      </w:r>
    </w:p>
    <w:p>
      <w:pPr/>
      <w:r>
        <w:rPr/>
        <w:t xml:space="preserve"> „Máme několik variant. Nejpravděpodobnější se zdá, že bychom tady mohli udělat muzeum afrického umění spolu s připomínkou památky spisovatelky a ochránkyně zvířat Joy Adamsonové,“ popsal primátor Opavy Tomáš Navrátil (ANO).</w:t>
      </w:r>
    </w:p>
    <w:p>
      <w:pPr/>
      <w:r>
        <w:rPr/>
        <w:t xml:space="preserve">Zda se tato myšlenka stane skutečností, zatím není jasné. Stejně jako způsob, jakým by se stát na financování rekonstrukce této kulturní památky podílel.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042/obchodni-dum-breda-vstane-z-pop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2026-04-07T14:03:35+02:00</dcterms:created>
  <dcterms:modified xsi:type="dcterms:W3CDTF">2026-04-07T14:03:35+02:00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