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městskou ubytovnu v Havířově není velký zájem, proto z části vznikne malometrážní bydlení</w:t>
      </w:r>
    </w:p>
    <w:p>
      <w:pPr/>
      <w:r>
        <w:rPr/>
        <w:t xml:space="preserve">Tomuto domu v městské části Havířov Šumbark se říkalo dům hrůzy. Před lety se radnice rozhodla pro rekonstrukci a z velké části udělala ubytovnu a odděleně pak i byty s pečovatelskou službou. Ubytovna je ale dlouhodobě málo využívána a naopak se zvyšuje poptávka po malometrážních bytech. </w:t>
      </w:r>
    </w:p>
    <w:p>
      <w:pPr/>
      <w:r>
        <w:rPr/>
        <w:t xml:space="preserve">"Maximální počet obsazení je zhruba 50 lůžek. Při počtu 180 lůžek je nerentabilní ekonomicky tu ubytovnu provozovat. Proto jsme se rozhodli z horních třech pater udělat v každém patře pět jednopokojových bytů. V takto velkém množství, koncentrovaném na jednom místě je to poslední možnost, kde jsme schopni vytvořit baterii jednopokojových bytů,” řekl jednatel společnosti MRA Róbert Masarovič.</w:t>
      </w:r>
    </w:p>
    <w:p>
      <w:pPr/>
      <w:r>
        <w:rPr/>
        <w:t xml:space="preserve">Rekonstrukce potrvá do března. Následně půjdou byty do nabídky. </w:t>
      </w:r>
    </w:p>
    <w:p>
      <w:pPr/>
      <w:r>
        <w:rPr/>
        <w:t xml:space="preserve">"Součástí rekonstrukce je úprava bývalého bytového jádra, dodání sedací vany, nového WC, dodávky kuchyňských linek, nových elektrických spotřebičů a samozřejmě adaptace nové elektroinstalace, která bude odpovídat novým normám,” řekl vedoucí provozního oddělení Petr Valášek.</w:t>
      </w:r>
    </w:p>
    <w:p>
      <w:pPr/>
      <w:r>
        <w:rPr/>
        <w:t xml:space="preserve">Noví nájemníci nemusí mít obavy z kontaktu s lidmi z ubytovny a to díky čipům. </w:t>
      </w:r>
    </w:p>
    <w:p>
      <w:pPr/>
      <w:r>
        <w:rPr/>
        <w:t xml:space="preserve">Pokud bude o malometrážní byty zájem, Městská realitní agentura zváží předělání i dalších bytových jednotek.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073/o-mestskou-ubytovnu-v-havirove-neni-velky-zajem-proto-z-casti-vznikne-malometraz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2026-06-18T10:17:13+02:00</dcterms:created>
  <dcterms:modified xsi:type="dcterms:W3CDTF">2026-06-18T10:17:13+02:00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