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V Ostravě se dýchá lépe, město mělo loni nejlepší ovzduší za posledních pět let</w:t>
      </w:r>
    </w:p>
    <w:p>
      <w:pPr/>
      <w:r>
        <w:rPr/>
        <w:t xml:space="preserve">Ovzduší v krajské metropoli se dlouhodobě zlepšuje. Výsledky, které hodnotí kvalitu ovzduší za rok 2019, jsou nejlepší za posledních pět let.</w:t>
      </w:r>
    </w:p>
    <w:p>
      <w:pPr/>
      <w:r>
        <w:rPr/>
        <w:t xml:space="preserve">“V loňském roce jsme byli po dvou letech, kdy koncentrace spíše mírně narůstaly, jsme se vrátili ke klesajícímu celkovému dlouhodobému trendu. A koncentrace v Ostravě a celém MS kraji výrazně poklesly. Jednalo se hlavně o suspendované částice, ale i další škodliviny, které měříme v automatickém režimu,” řekla Blanka Krejčí. Podíl na velmi dobré kvalitě ovzduší mělo v loňském roce bezesporu mimořádně teplé počasí a velmi dobré rozptylové podmínky. “Zároveň vyšší teploty panovaly v měsících prosinci a únoru, kdy se běžně vyskytuje větší množství smogových a nepříznivých meteorologických situací,” dodala B. Krejčí.</w:t>
      </w:r>
    </w:p>
    <w:p>
      <w:pPr/>
      <w:r>
        <w:rPr/>
        <w:t xml:space="preserve">Loni byla v Ostravě pouze jediná smogová epizoda, a to v lednu. Trvala 94 hodin. Výsledky jsou nesrovnatelné s rokem 2018, kdy bylo celkem 332 hodin smogu a v roce 2017 dokonce 760 hodin.  Ostrava si vylepšuje ovzduší i zvýšeným čištěním silnic. Například v loňském roce to krajskou metropoli stálo 30 mil. korun. Další peníze vynakládá na podporu výměny neekologických kotlů, staví další km cyklostezek a nemalou měrou přispívá ke zlepšení ostravského ovzduší i úspěšný projekt sdílených kol.</w:t>
      </w:r>
    </w:p>
    <w:p>
      <w:pPr/>
      <w:r>
        <w:rPr/>
        <w:t xml:space="preserve">“Pak to jsou i opatření ekologizace vozového parku dopravního podniku i města Ostravy a městských obvodů. Takže by už neměly jezdit ani dieslové autobusy dopravního podniku a měly by být nahrazeny nízkoemisními nebo bezemisními vozidly,” dodala Kateřina Šebestová (ANO), náměstkyně primátora Ostravy.</w:t>
      </w:r>
    </w:p>
    <w:p>
      <w:pPr/>
      <w:r>
        <w:rPr/>
        <w:t xml:space="preserve">Ostrava podporuje ozdravné pobyty dětí. Do speciálního fondu na tyto účely přispívá 22 mil. korun. Město hradí také zelené projekty, kdy doplňuje a obnovuje zeleň, třeba v blízkosti rušných komunikací. Mimo to financuje Ostrava například měřicí stanice a speciální vůz pro monitoring stavu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079/eko-magazin-v-ostrave-se-dycha-lepe-mesto-melo-loni-nejlepsi-ovzdusi-za-poslednich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2026-07-07T12:41:28+02:00</dcterms:created>
  <dcterms:modified xsi:type="dcterms:W3CDTF">2026-07-07T12:41:28+02:00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