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15.2.2020,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Mladých lidí na úřadu práce ubylo, problém s uplatněním mají lidé nad 50 let</w:t>
      </w:r>
    </w:p>
    <w:p>
      <w:pPr/>
      <w:r>
        <w:rPr/>
        <w:t xml:space="preserve">Z pohledu nezaměstnanosti byla situace na karvinském trhu práce v roce 2019 velice příznivá, v druhé polovině roku se jednalo o nejnižší měsíční počty uchazečů o zaměstnání od roku 1997. říká ředitel karvinského úřadu práce Dalibor Závacký a dodává:</w:t>
      </w:r>
    </w:p>
    <w:p>
      <w:pPr/>
      <w:r>
        <w:rPr/>
        <w:t xml:space="preserve">"Bohužel, okres Karviná zaznamenává nejhorší ve výši podílu nezaměstnaných osob ze všech 77 okresů celé ČR. Tento průměr se pohyboval kolem 6,7 procent."</w:t>
      </w:r>
    </w:p>
    <w:p>
      <w:pPr/>
      <w:r>
        <w:rPr/>
        <w:t xml:space="preserve">Příznivě se vyvíjela i skupina dlouhodobě evidovaných uchazečů, čili lidí, kteří jsou v evidenci déle než jeden rok. Tady se snížil podíl o celých 14 procent. Bohužel kvůli stárnutí obyvatel a prodlužujícímu se věku odchodu do důchodu se naopak zvyšují počty uchazečů o zaměstnání ve věku nad 50 let. Těchto lidí bylo evidováno na úřadu práce kolem 43 procent.</w:t>
      </w:r>
    </w:p>
    <w:p>
      <w:pPr/>
      <w:r>
        <w:rPr/>
        <w:t xml:space="preserve">"Během pěti let došlo k nárustu až o deset procent. Tím, že klesá celkový počet uchazečů o zaměstnání, se snižují také počty v jednotlivých kategoriích až na věkovou kategorii 60+, tam se během deseti let jejich počet zdvojnásobil na 1286 osob," dodal ředitel.</w:t>
      </w:r>
    </w:p>
    <w:p>
      <w:pPr/>
      <w:r>
        <w:rPr/>
        <w:t xml:space="preserve">Naopak se snížil počet uchazečů ve věku do 29 let. Každoročně klesají i počty absolventů středních škol, kteří skončí v evidenci nezaměstnaných. Jsou úspěšní na trhu práce nebo nacházejí uplatnění mimo region. Celkově se loni zaevidovalo 15 tisíc 572 osob. </w:t>
      </w:r>
    </w:p>
    <w:p>
      <w:pPr/>
      <w:r>
        <w:rPr/>
        <w:t xml:space="preserve">"Což bylo asi o 1 % více než v roce 2018, ale jinak to bylo nejméně od roku 1996. Nezaměstnanost zpravidla roste v měsíci lednu, červenci a prosinci," upřesnil.</w:t>
      </w:r>
    </w:p>
    <w:p>
      <w:pPr/>
      <w:r>
        <w:rPr/>
        <w:t xml:space="preserve">Nejvíce byly nabízeny nezaměstnaným pozice horník, zedník, pracovník ostrahy a bezpečnostních agentur, řidič, prodavač. Poptávka byla také po zubařích, lékařích a sestrách. Každý uchazeč měl a také stále má možnost využít nabídky rekvalifikačních kurzů.</w:t>
      </w:r>
    </w:p>
    <w:p>
      <w:pPr/>
      <w:r>
        <w:rPr/>
        <w:t xml:space="preserve">"Program rekvalifikací se připravuje na každého půl roku a jsou tam uvedeny kurzy, které vyžaduje trh práce, případně je zájem o ně ze strany uchazečů, máme kurzy jako je zedník, tesař, montér suchých staveb nebo pro ženy pracovník v sociálních službách, ošetřovatel, prodavačka." Velký zájem je o svářečské a počítačové kurzy.</w:t>
      </w:r>
    </w:p>
    <w:p>
      <w:pPr/>
      <w:r>
        <w:rPr/>
        <w:t xml:space="preserve">"V letošním roce jsou zařazeny kurzy obdobné jako loni, navíc. Máme vysoutěžený kurz strážného, elektro a moto vozíky a novinkou jsou i gastro obory - studená a teplá kuchyně," dodala Jana Hamplová, vedoucí oddělení poradenství a dalšího vzdělávání.</w:t>
      </w:r>
    </w:p>
    <w:p>
      <w:pPr/>
      <w:r>
        <w:rPr/>
        <w:t xml:space="preserve">Tyto rekvalifikační kurzy nabízí úřad práce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106/mladych-lidi-na-uradu-prace-ubylo-problem-s-uplatnenim-maji-lide-nad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2026-07-10T17:56:13+02:00</dcterms:created>
  <dcterms:modified xsi:type="dcterms:W3CDTF">2026-07-10T17:56:13+02:00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