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chtějí ekologičtější a pohodlnější MHD. Obměňují vozový park</w:t>
      </w:r>
    </w:p>
    <w:p>
      <w:pPr/>
      <w:r>
        <w:rPr/>
        <w:t xml:space="preserve">Větší komfort čeká cestující, kteří k přepravě využívají městkou hromadnou dopravu. Do sítě autobusových linek je totiž v tomto roce nasazeno pět zcela nových autobusů, které nahradí starší modely.  </w:t>
      </w:r>
    </w:p>
    <w:p>
      <w:pPr/>
      <w:r>
        <w:rPr/>
        <w:t xml:space="preserve">“Chceme zlepšovat dopravní situaci ve městě. Vzhledem k tomu, že plán na vlastní dopravní podnik nevyšel, pokračujeme na zlepšování současné MHD. Soukromá firma ČSAD ve F-M také prošla určitou změnou, kdy se změnili majitelé a současné vedení má spoustu plánů, kdy chce investovat do MHD,” řekl primátor Frýdku-Místku Michal Pobucký.</w:t>
      </w:r>
    </w:p>
    <w:p>
      <w:pPr/>
      <w:r>
        <w:rPr/>
        <w:t xml:space="preserve">“Po předchozím majiteli firma jede, běží, ale vidíme tam spoustu procesních nutností a změn, které bychom chtěli postupně zavádět, tzn. hlavně je to o tom, jak se budeme prezentovat navenek, jak budeme fungovat jakožto firma, která má nadnárodní zázemí a která bude chtít prodávat něco, co je léty odzkoušeno třeba v západních zemích. Jsou to nové technologie, CNG už tu máme, ale jsou tam vodíkové a elektrické technologie,” uvedla ředitelka 3ČSAD Pavla Struhalová.</w:t>
      </w:r>
    </w:p>
    <w:p>
      <w:pPr/>
      <w:r>
        <w:rPr/>
        <w:t xml:space="preserve">Nové autobusy mají dvanáct metrů a kromě toho, že jsou ekologičtější a daleko lépe se do nich nastupuje, disponují také dnes už nezbytnou technikou.</w:t>
      </w:r>
    </w:p>
    <w:p>
      <w:pPr/>
      <w:r>
        <w:rPr/>
        <w:t xml:space="preserve">“Pokračujeme v modernizaci vozového parku MHD. Slíbili jsme, že dojde ke zlepšení kvality pro cestující, což se daří. Nová vozidla jsou nízkopodlažní, klimatizované, jsou tam tlačítka na přivolání nebo zastavení a jsou tam i USB vstupy na nabíjení,” popsal náměstek primátora Frýdku-Místku Karel Deutscher.</w:t>
      </w:r>
    </w:p>
    <w:p>
      <w:pPr/>
      <w:r>
        <w:rPr/>
        <w:t xml:space="preserve">“Radí bychom využili i další projekty, které se nabízí, a v rámci evropských dotací jsou možné. Prostředky, které tam jsou bychom rádi využili a dali je do provozu tady ve Frýdku-Místku,” dodala Struhalová.</w:t>
      </w:r>
    </w:p>
    <w:p>
      <w:pPr/>
      <w:r>
        <w:rPr/>
        <w:t xml:space="preserve">V tomto roce by mělo dojít k nákupu dalších pěti autobusů.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113/ve-frydkumistku-chteji-ekologictejsi-a-pohodlnejsi-mhd-obmenuji-vozov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2026-05-11T18:46:37+02:00</dcterms:created>
  <dcterms:modified xsi:type="dcterms:W3CDTF">2026-05-11T18:46:37+02:00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