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17.2.2020, 16:08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Primátor vysvětloval učitelům důvody  odvolání ředitele</w:t>
      </w:r>
    </w:p>
    <w:p>
      <w:pPr/>
      <w:r>
        <w:rPr/>
        <w:t xml:space="preserve">Chybějící movitý majetek, nevymáhané manko za pronájem tělocvičny nebo špatné hospodaření s penězi vybíranými od rodičů – to jsou důvody, které vedly opavské radní k odvolání z funkce ředitele Základní školy na Otické ulici Jiřího Kupčíka. Zjistila to kontrola. Většina učitelů z této školy ale s takovým rozhodnutím nesouhlasí. Na schůzce s primátorem města si chtěli situaci vyjasnit. Učitelé vyjadřovali podporu bývalému řediteli. A poukazovali na to, že školu vedl od roku 2004 bez problémů a zodpovědně. "Odvolání pana ředitele působí na téměř celý pedagogický sbor jako nedůvěryhodné. Jako akce, která je ušitá podezřele rychle. Ty argumenty, které nám jsou předkládány, nás nepřesvědčily," říká jeden z učitelů Tomáš Frkal. Na radnici diskutovali učitelé s primátorem téměř tři hodiny. Nicméně na rozhodnutí rady o odvolání ředitele Kupčíka z funkce se nic nezměnilo. "Věřím, že jsme si některé konkrétní věci vysvětlili. Myslím, že to bylo na úrovni, a snažili jsme se zdržet emocí. Ujistili jsme učitele, že se nemusí obávat o jakoukoliv budoucnost," shrnul jednání primátor Tomáš Navrátil (ANO). Protože zástupkyně ředitele je v pracovní neschopnosti, vede školu dočasně referentka krajského úřadu. A bude to tak až do doby, než bude známé jméno ředitele nového. Zájemci o tuto funkci mohou podat přihlášku do konkurzu do 6. března.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9161/primator-vysvetloval-ucitelum-duvody--odvolani-redi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2026-07-03T06:21:53+02:00</dcterms:created>
  <dcterms:modified xsi:type="dcterms:W3CDTF">2026-07-03T06:21:53+02:00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