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Partnerství s Épinalem stvrdil souboj na ledu</w:t>
      </w:r>
    </w:p>
    <w:p>
      <w:pPr/>
      <w:r>
        <w:rPr/>
        <w:t xml:space="preserve">Zahrát si hokej do Nového Jičína přijely dva týmy chlapců ve věkových  kategoriích do 11 a do 13 let z francouzského města Épinal. Soupeři a současně kamarádi jim byli hráči zdejších Ďáblíků. </w:t>
      </w:r>
    </w:p>
    <w:p>
      <w:pPr/>
      <w:r>
        <w:rPr/>
        <w:t xml:space="preserve">“Dneska hrajou, to co slyšíte za námi, to jsou smíšená družstva. Rozhodli kluky, dva Francouze  k nám, dva Čechy k nim, takže hrají takový mix,” ukázal na ledovou plochu Milan Urban, manažer HK Nový Jičín.  </w:t>
      </w:r>
    </w:p>
    <w:p>
      <w:pPr/>
      <w:r>
        <w:rPr/>
        <w:t xml:space="preserve">Oba týmy svedly dohromady dvacetileté kontakty obou měst. Oficiální partnerská smlouva mezi Novým Jičínem a Épinalem byla podepsána před 13 lety. </w:t>
      </w:r>
    </w:p>
    <w:p>
      <w:pPr/>
      <w:r>
        <w:rPr/>
        <w:t xml:space="preserve">“Při oficiální návštěvě Épinalu v loňském roce jsem byl osloven předsedou tamního hokejového klubu, následně jsme tento hokejová klub plus další představitele tohoto partnerského města pozvali na slavnosti Nového Jičína. Loni v záři přijeli, slovo dalo slova právě proběhl výměnný pobyt malých hokejistů,” sdělil Stanislav Kopecký (ANO), starosta Nového Jičína.</w:t>
      </w:r>
    </w:p>
    <w:p>
      <w:pPr/>
      <w:r>
        <w:rPr/>
        <w:t xml:space="preserve">“Domlouváme se anglicky nebo přes google překladač,” usmál se jeden  z novojičínských hokejových mladíků Simon Klunda, HK Nový Jičín. </w:t>
      </w:r>
    </w:p>
    <w:p>
      <w:pPr/>
      <w:r>
        <w:rPr/>
        <w:t xml:space="preserve">“Je to s nima super, hrajeme hry na počítači,” přidal se kamarád z týmu Daniel Horák, HK Nový Jičín. </w:t>
      </w:r>
    </w:p>
    <w:p>
      <w:pPr/>
      <w:r>
        <w:rPr/>
        <w:t xml:space="preserve">“Je to pro děti dobrý výlet, mají pěkné zážitky. Večery  tráví u českých rodin, kde mohou vidět, jak tady žijete. Je to pro ně dobrá zkušenost,” reagoval Yvan Charpentier, trenér Epinal hockey club (Francie)</w:t>
      </w:r>
    </w:p>
    <w:p>
      <w:pPr/>
      <w:r>
        <w:rPr/>
        <w:t xml:space="preserve">Kromě hraní hokeje, a to i například ve Vsetíně nebo v Havířově, spojili Francouzi týdenní pobyt v Novém Jičíně s návštěvou základní školy Komenského 68, prohlédli si město, zavítali ale také do Prahy nebo jako diváci na extraligový hokej do ostravských Vítkovic.  </w:t>
      </w:r>
    </w:p>
    <w:p>
      <w:pPr/>
      <w:r>
        <w:rPr/>
        <w:t xml:space="preserve">Na oplátku by zase v příští sezoně měli novojičínští hokejisté odjet do Épinalu. Nutno podotknout, že jednou už se tam zdejší malí sportovci podívali, bylo to zhruba před 10 lety. </w:t>
      </w:r>
    </w:p>
    <w:p>
      <w:pPr/>
      <w:r>
        <w:rPr/>
        <w:t xml:space="preserve">“My se obecně snažíme, aby to partnerství s našim městem nebylo pouze formální, a aby z něj něco měli i občané jednak našeho i partnerského města,” podotkl Ondřej Syrovátka (SZ), 2. místostarosta Nového Jičína. </w:t>
      </w:r>
    </w:p>
    <w:p>
      <w:pPr/>
      <w:r>
        <w:rPr/>
        <w:t xml:space="preserve">Na Pivobraní a adventním jarmarku je možné také ochutnat regionální produkty z partnerských měst  A jako novinku by chtěla radnice před zahájením letošní hlavní turistické sezóny zavést slevovou kartu pro návštěvu některých zařízení ve slovenské Kremnici. Obdobná bude fungovat i pro kremnické turisty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30/partnerstvi-s-epinalem-stvrdil-souboj-n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2026-05-28T10:18:31+02:00</dcterms:created>
  <dcterms:modified xsi:type="dcterms:W3CDTF">2026-05-28T10:18:31+02:00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