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Lékárnice z Ludgeřovic půjde do vězení. Léky na hubnutí byly pouze na předpis</w:t>
      </w:r>
    </w:p>
    <w:p>
      <w:pPr/>
      <w:r>
        <w:rPr/>
        <w:t xml:space="preserve">Lék Adipex Retard je na hubnutí. Mezi lidmi, kteří bojují s obezitou, je velmi populární a říká se mu kvůli vzhledu zlatá vejce. Obsahuje látku, která způsobuje, že pacient nemá hlad, ale bohužel má i vedlejší účinky. Například na něj může vzniknou při dlouhodobém užívání závislost a je potřeba, aby na léčbu dohlížel lékař. Proto se vydává pouze na předpis. Jenže lékárnice z Ludgeřovic se rozhodla, že ho bude prodávat volně. Trvalo více než tři roky, než si velkého odběru Adipexu všimla kontrola.  "Vydávala bez jakéhokoliv předpisu tyto léky v množství až 100 balení za měsíc polsky mluvícím občanům," popisuje žalobu státní zástupce David Bartoš.</w:t>
      </w:r>
    </w:p>
    <w:p>
      <w:pPr/>
      <w:r>
        <w:rPr/>
        <w:t xml:space="preserve">Následovalo vyšetřování, které trvalo další tři roky a na konci celého příběhu je rozsudek Krajského soudu v Ostravě. Trest je stejný, jako kdyby prodala poměrně velké množství drog. "Obžalovaná byla shledána vinnou z nedovolené výroby, šíření a jiného nakládání s omamnými a psychotropními látkami a jedy a byl jí uložen nepodmíněný trest v délce trvání 8 let. Zároveň ji byl uložen zákaz činnosti po dobu 4 let," tlumočí verdikt soudu Klára Krystynová.</w:t>
      </w:r>
    </w:p>
    <w:p>
      <w:pPr/>
      <w:r>
        <w:rPr/>
        <w:t xml:space="preserve">Lékárnice se ke všemu přiznala. Prý nedomyslela závažnost svého jednání. "Hluboce svého jednání lituji. Ohrozila jsem svou rodinu, kolegyně a provoz lékárny," řekla před soudem obžalovaná lékárnice. </w:t>
      </w:r>
    </w:p>
    <w:p>
      <w:pPr/>
      <w:r>
        <w:rPr/>
        <w:t xml:space="preserve">Trest je na spodní hranici sazby, která je 8 - 12 let. Lékárnice si ponechala lhůtu na rozmyšlenou, zda trest přijme. V této právní kvalifikaci ale nižší trest být ani nemůže.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36/lekarnice-z-ludgerovic-pujde-do-vezeni-leky-na-hubnuti-byly-pouze-na-pred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2026-05-13T04:24:41+02:00</dcterms:created>
  <dcterms:modified xsi:type="dcterms:W3CDTF">2026-05-13T04:24:41+02:00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