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ÚP hledají volná místa přímo ve firmách</w:t>
      </w:r>
    </w:p>
    <w:p>
      <w:pPr/>
      <w:r>
        <w:rPr/>
        <w:t xml:space="preserve">Tato rodinná strojírenská firma z Otic má 75 zaměstnanců. Vyrábí drobná ložiska i velká vlaková kola. Stejně, jako jiné firmy v regionu se potýká s nedostatkem pracovníků.</w:t>
      </w:r>
    </w:p>
    <w:p>
      <w:pPr/>
      <w:r>
        <w:rPr/>
        <w:t xml:space="preserve">„Určitě nám chybí programátoři, obsluha CNC strojů, konstruktéři. Případně je problém nalézt také někoho, kdo umí ještě nějakou další dovednost, jako třeba jazyk,“ vyjmenovává obchodní ředitelka Lucie Vehovská.</w:t>
      </w:r>
    </w:p>
    <w:p>
      <w:pPr/>
      <w:r>
        <w:rPr/>
        <w:t xml:space="preserve">„Dnes už nejde o konkurenční prostředí mezi zakázkami, ale spíš je to boj o zaměstnance, který i my cítíme a musíme dělat vše proto, abychom obstáli,“ dodává výrobní ředitel Matěj Vehovský.</w:t>
      </w:r>
    </w:p>
    <w:p>
      <w:pPr/>
      <w:r>
        <w:rPr/>
        <w:t xml:space="preserve">Díky nízké míře nezaměstnanosti, která aktuálně činí 2,7%, je problém volná pracovní místa pokrýt. A tak přímo do firem vyráží specialista monitoringu úřadu práce, který se snaží pro konkrétní pracovní pozici najít vhodného kandidáta z evidence. Může také vypsat výběrové řízení a udělat jakýsi předvýběr vhodných zaměstnanců pro vedení firmy.</w:t>
      </w:r>
    </w:p>
    <w:p>
      <w:pPr/>
      <w:r>
        <w:rPr/>
        <w:t xml:space="preserve">„U zaměstnavatele zjišťujeme volná pracovní místa. Získáváme informace o tomto pracovním místě a můžeme tak párovat uchazeče přímo k zaměstnavateli,“ vysvětluje Radek Ziegl z Úřadu práce.</w:t>
      </w:r>
    </w:p>
    <w:p>
      <w:pPr/>
      <w:r>
        <w:rPr/>
        <w:t xml:space="preserve">Zaměstnavatelé se pak snaží udržet si lidi benefity, jak je třeba delší dovolená, příspěvek na dopravu či stravování. V otických strojírnách ještě k tomu sázejí na studenty, kteří sem chodí na praxi. Získat mohou stipendium a po ukončení studia i pracovní místo.</w:t>
      </w:r>
    </w:p>
    <w:p>
      <w:pPr/>
      <w:r>
        <w:rPr/>
        <w:t xml:space="preserve">„Snažíme se je vzdělávat, mají svůj vlastní kvalifikační program a odpovědného zaměstnance, který se jim věnuje,“ dodává Vehovský.</w:t>
      </w:r>
    </w:p>
    <w:p>
      <w:pPr/>
      <w:r>
        <w:rPr/>
        <w:t xml:space="preserve">Ve firmách na Opavsku chybí nyní široká škála profesí: například dělníci, kuchaři, řidiči, konstruktéři či zdravotní sestry. Podle prognóz nízká nezaměstnanost, a tedy i nedostatek pracovní síly, bude pokračovat také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240/pracovnici-up-hledaji-volna-mista-primo-ve-firm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2026-04-11T17:50:51+02:00</dcterms:created>
  <dcterms:modified xsi:type="dcterms:W3CDTF">2026-04-11T17:50:51+02:00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