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mávali sovětským vojákům na rozloučenou na frenštátském nádraží</w:t>
      </w:r>
    </w:p>
    <w:p>
      <w:pPr/>
      <w:r>
        <w:rPr/>
        <w:t xml:space="preserve">Před třiceti lety byl Dalibor Norský jeden z hlavních strůjců toho, že právě z Frenštátu pod Radhoštěm se začali sovětští vojáci stahovat jako první z celé republiky. Byl hlavním vyjednavačem se sovětskou posádkou</w:t>
      </w:r>
    </w:p>
    <w:p>
      <w:pPr/>
      <w:r>
        <w:rPr/>
        <w:t xml:space="preserve">“To bylo tím, že jsme se do toho pustili hned a sami. Na nikoho jsem nečekali a byl to také tlak občanů,” podotkl Dalibor Norský, spoluzakladatel frenštátského Občanského fóra.</w:t>
      </w:r>
    </w:p>
    <w:p>
      <w:pPr/>
      <w:r>
        <w:rPr/>
        <w:t xml:space="preserve">“Co se mi vybavuje? Obrovská úleva, že se najednou otevřela možnost, že by okupanti mohli zmizet z našeho města. Že je to to tak blízko, až se tomu nechtělo věřit,” zavzpomínal Karel Míček, spoluzakladatel frenštátského Občanského fóra. </w:t>
      </w:r>
    </w:p>
    <w:p>
      <w:pPr/>
      <w:r>
        <w:rPr/>
        <w:t xml:space="preserve">První vlak plný vojenské techniky vyjel z frenštátského nádraží po 22 letech okupace 26. února 1990, poslední 13. března. </w:t>
      </w:r>
    </w:p>
    <w:p>
      <w:pPr/>
      <w:r>
        <w:rPr/>
        <w:t xml:space="preserve">“To byl pocit  plný radosti a hrdosti. Nádherný pocit.. Frenštát byl volný, První město v Evropě, které se zbavilo posádky, a byla to naše zásluha,” konstatoval Dalibor Norský. </w:t>
      </w:r>
    </w:p>
    <w:p>
      <w:pPr/>
      <w:r>
        <w:rPr/>
        <w:t xml:space="preserve">Stopy po sovětských vojácích tu ale zůstaly ještě dalších deset let. Zanechali za sebou zdevastované objekty a kontaminovanou půdu.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57/jako-prvni-mavali-sovetskym-vojakum-na-rozloucenou-na-frenstatskem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2026-05-28T18:34:50+02:00</dcterms:created>
  <dcterms:modified xsi:type="dcterms:W3CDTF">2026-05-28T18:34:50+02:00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