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Březen v městské knihovně</w:t>
      </w:r>
    </w:p>
    <w:p>
      <w:pPr/>
      <w:r>
        <w:rPr/>
        <w:t xml:space="preserve">K akci Březen – měsíc čtenářů se každoročně hlásí více než 400 knihoven v celé republice. Letos se koná již jedenáctý ročník této aktivity na podporu čtenářské gramotnosti. Připojila se k ní i novojičínská knihovna a opět připravila burzu knih, která tentokrát potrvá celý měsíc. </w:t>
      </w:r>
    </w:p>
    <w:p>
      <w:pPr/>
      <w:r>
        <w:rPr/>
        <w:t xml:space="preserve">“Je to burza knih, které jsme byli nuceni vyřadit z našeho fondu. A to z toho důvodu, že některé knihy jsou duplicitní, některé knihy jsou už pro potřeby knihovny zastaralé. Jsou to knihy, které jsou nakupovány z dotace Moravskoslezského kraje pro tzv. regionální funkci knihoven. Tyto knihy se půjčovaly v našich obsluhovaných knihovnách, vrátily se zpět do centrální knihovny, a protože novojičínská knihovna je také má, nabízíme j k prodeji a dáváme jim vlastně druhou šanci,” vysvětlila Radmila Grofová, knihovnice dětského oddělení.   </w:t>
      </w:r>
    </w:p>
    <w:p>
      <w:pPr/>
      <w:r>
        <w:rPr/>
        <w:t xml:space="preserve">V týdnu od 9. do 13. března mohou noví čtenáři využít registraci do knihovny zdarma a všichni hříšníci amnestii sankčních poplatků za nevrácené tituly. Dále sem zájemci mohou zavítat na přednášky,  dvě z nich budou cestopisné. První 10. března o cestě na kole horskou divočinou Kyrgystánu.</w:t>
      </w:r>
    </w:p>
    <w:p>
      <w:pPr/>
      <w:r>
        <w:rPr/>
        <w:t xml:space="preserve">“Další přednášku budeme mít 17. března. Bude to přednáška Tomáše Vejmoly Tuktukem z Thajska až na Moravu. 18. března bude přednáška naší kolegyně Martiny Burianové na téma Vliv  myšlení na mentální fyzickou svěžest člověka,” sdělila dále knihovnice.  </w:t>
      </w:r>
    </w:p>
    <w:p>
      <w:pPr/>
      <w:r>
        <w:rPr/>
        <w:t xml:space="preserve">Vyvrcholením března bude 27. Večer s Andersenem. Toto dobrodružství v knihovně budou moci zažít děti ve věku od 8 do 10 let.  </w:t>
      </w:r>
    </w:p>
    <w:p>
      <w:pPr/>
      <w:r>
        <w:rPr/>
        <w:t xml:space="preserve">“Pravděpodobně to bude odpoledne od pěti hodin do dvaadvacáté hodiny.  Budou tady připravené hry, soutěže, kvízy, možná stezka odvahy. Takže takto uzavřeme Březen měsíc čtenářů,” podotkla Radmila Grofová. </w:t>
      </w:r>
    </w:p>
    <w:p>
      <w:pPr/>
      <w:r>
        <w:rPr/>
        <w:t xml:space="preserve">Na podporu čtenářství má knihovna také naplánovány bibliografické lekce pro malé školáky, například besedu se spisovatelkou Dankou Šárkovou. A protože tváří letošní akce měsíce čtenářů je Jan Amos Komenský, bude další lekce i o této osobnosti.  </w:t>
      </w:r>
    </w:p>
    <w:p>
      <w:pPr/>
      <w:r>
        <w:rPr/>
        <w:t xml:space="preserve">“Máme připravenou prezentaci, kdy připomeneme Jana Amose Komenského trochu netradičně, aby děti věděly, že nejen že ho máme na bankovce, ale že byl významný i něčím jiným,” uzavřela knihovnice. </w:t>
      </w:r>
    </w:p>
    <w:p>
      <w:pPr/>
      <w:r>
        <w:rPr/>
        <w:t xml:space="preserve">Každý, kdo do knihovny vstoupí, se také může zastavit u snímků věhlasného astro fotografa Petra Horálka. Podrobnější informace o kulturních akcích knihovny jsou na webových stránkách.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77/brezen-v-mest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2026-07-14T06:03:26+02:00</dcterms:created>
  <dcterms:modified xsi:type="dcterms:W3CDTF">2026-07-14T06:03:26+02:00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