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Padesátku hlídá v Novém Jičíně nový radar. Kontroluje silnici, po které denně projede 16 tisíc aut</w:t>
      </w:r>
    </w:p>
    <w:p>
      <w:pPr/>
      <w:r>
        <w:rPr/>
        <w:t xml:space="preserve">Za 24 hodin projede Revoluční ulicí v Novém Jičíně, která je hlavním tahem na Valašské Meziříčí, 16 tisíc vozidel. To, zda dodržují povolenou padesátku, od počátku března kontroluje nový statický radar. </w:t>
      </w:r>
    </w:p>
    <w:p>
      <w:pPr/>
      <w:r>
        <w:rPr/>
        <w:t xml:space="preserve">“Umístění tohoto radaru jsme konzultovali s Policií České republiky. Vybíráme místa tak, aby to na řidiče nepůsobilo šikanozně. Máme poznatky, že v daných úsecích jezdí řidiči i více než 70 kilometrovou rychlostí,” uvedl Stanislav Kopecký (ANO), starosta Nového Jičína.</w:t>
      </w:r>
    </w:p>
    <w:p>
      <w:pPr/>
      <w:r>
        <w:rPr/>
        <w:t xml:space="preserve">“Ano, vím o tom, že tam radar je,” reagoval jeden z řidičů. “Asi je to dobře, řidiči, kteří jezdí podle pravidel, s tím asi nebudou mít problém,” přidala se žena za volantem.  </w:t>
      </w:r>
    </w:p>
    <w:p>
      <w:pPr/>
      <w:r>
        <w:rPr/>
        <w:t xml:space="preserve">Radar měří rychlost v obou směrech, radnice jej pořídila za necelé dva miliony korun. Postupně ve městě vybuduje další stanovištěm například u škol, kde se bude měřící zařízení přemisťovat.</w:t>
      </w:r>
    </w:p>
    <w:p>
      <w:pPr/>
      <w:r>
        <w:rPr/>
        <w:t xml:space="preserve">“Pokuty budou začínat na částce 500 korun, čím  rychleji vozidlo pojede, tím ta pokuta bude vyšší. Měla by se zastavit na částce 2 000 korun,” sdělil Daniel Rýdel, ředitel MP Nový Jičín. </w:t>
      </w:r>
    </w:p>
    <w:p>
      <w:pPr/>
      <w:r>
        <w:rPr/>
        <w:t xml:space="preserve">Řidiči v tomto případě ale nepřichází o body. Pokud ale pojedou v obci více než devadesátkou, čeká je správní řízení.</w:t>
      </w:r>
    </w:p>
    <w:p>
      <w:pPr/>
      <w:r>
        <w:rPr/>
        <w:t xml:space="preserve">“Prioritou nebude příjem do městské pokladny. Když  nějaké pokuty vybereme tak tento příjem půjde zpět do dopravy,” uzavřel  starosta. </w:t>
      </w:r>
    </w:p>
    <w:p>
      <w:pPr/>
      <w:r>
        <w:rPr/>
        <w:t xml:space="preserve">Konkrétně na opravy komunikací, chodníků a vybudování bezpečných přechodových míst u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97/padesatku-hlida-v-novem-jicine-novy-radar-kontroluje-silnici-po-ktere-denne-projede-16-tisic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2026-10-26T15:38:18+01:00</dcterms:created>
  <dcterms:modified xsi:type="dcterms:W3CDTF">2026-10-26T15:38:18+01:00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