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23.12.2019, 09:39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Žulová slza v centru obce připomíná důlní tragédii</w:t>
      </w:r>
    </w:p>
    <w:p>
      <w:pPr/>
      <w:r>
        <w:rPr/>
        <w:t xml:space="preserve">Památku třinácti horníků, kteří zahynuli v podzemí dolu ČSM 20. prosince 2018 navždy připomíná více než dvoumetrové dílo sochaře Martina Kuchaře. Za účasti premiéra České republiky Andreje Babiše, zástupců vlády Polské republiky, Důlní společnosti OKD, obce Stonava, církevních hodnostářů, rodin pozůstalých horníků a dalších pozvaných hostů, byla socha ve tvaru slzy posvěcena pomocným biskupem ostravsko-opavské diecéze Martinem Davidem během pietního aktu v den prvního výročí tohoto důlního neštěstí.</w:t>
      </w:r>
    </w:p>
    <w:p>
      <w:pPr/>
      <w:r>
        <w:rPr/>
        <w:t xml:space="preserve">“Bože, pamatuj ve své lásce na všechny zesnulé při tomto důlním neštěstí i na všechny, kdo při výkonu hornické práce položili své životy. Shlédni na naši modlitbu, kdy žehnáme tento památník, připomínající oběti důlních neštěstí. Dej, abychom sjednoceni ve víře a lásce všichni usilovali o společné dobro. měli v úctě životy bližních, chránili hodnoty tohoto světa a jednou se těšili z daru věčného života v nebeském království skrze Krista našeho Pána.”, řekl během modlitby biskup.</w:t>
      </w:r>
    </w:p>
    <w:p>
      <w:pPr/>
      <w:r>
        <w:rPr/>
        <w:t xml:space="preserve">Během tohoto druhého neštěstí zahynulo dvanáct Poláků a jeden Čech.</w:t>
      </w:r>
    </w:p>
    <w:p>
      <w:pPr/>
      <w:r>
        <w:rPr/>
        <w:t xml:space="preserve">“Pro nás to není rozdíl, jestli tam byl Polák,Čech nebo Slovák. Je to tragédie a Myslím, že je důležité, abychom vyjádřili naši úctu obětem a samozřejmě i soustrast všem pozůstalým rodinám,” konstatoval premiér.</w:t>
      </w:r>
    </w:p>
    <w:p>
      <w:pPr/>
      <w:r>
        <w:rPr/>
        <w:t xml:space="preserve">Pietní místo v centru obce, v těsné blízkosti dětského hřiště, bylo vybráno záměrně. Na realizaci se podílela jak společnost OKD tak obec Stonava.</w:t>
      </w:r>
    </w:p>
    <w:p>
      <w:pPr/>
      <w:r>
        <w:rPr/>
        <w:t xml:space="preserve">“Po té tragédii, která nastala 20. prosince loňského roku, jsme přemýšleli několik měsíců a potom společně se starostou stonavy s panem Ondřeji Petrem jsme navrhli památník, který má tvar slzy,” řekl výkonný ředitel OKD, a.s. Michal Heřman.</w:t>
      </w:r>
    </w:p>
    <w:p>
      <w:pPr/>
      <w:r>
        <w:rPr/>
        <w:t xml:space="preserve">“Tady chodí maminky s dětmi a bylo by dobré, aby jim ukazovaly to, co se tady ve Stonavě dělo. Je to tady živé, je to tady v centru. Samotná socha, která je odrazem té tragédie, bude pořád živá, nebude na osamoceném místě. Uhlí bude za chvíli dokopáno, šachty zmizí, ale my jsme hornická obec a patří se, aby lidé věděli, že to nebyly jenom úspěchy, ale že to by byly také tragédie,” dodal starosta Stonavy Ondřej Feber.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9322/zulova-slza-v-centru-obce-pripomina-dulni-traged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2026-08-31T16:48:35+02:00</dcterms:created>
  <dcterms:modified xsi:type="dcterms:W3CDTF">2026-08-31T16:48:35+02:00</dcterms:modified>
</cp:coreProperties>
</file>

<file path=docProps/custom.xml><?xml version="1.0" encoding="utf-8"?>
<Properties xmlns="http://schemas.openxmlformats.org/officeDocument/2006/custom-properties" xmlns:vt="http://schemas.openxmlformats.org/officeDocument/2006/docPropsVTypes"/>
</file>