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Příchod Halleyovy komety před 110 lety doprovázela radost i panika. Mnohé s nadsázkou zachytily dobové pohlednice</w:t>
      </w:r>
    </w:p>
    <w:p>
      <w:pPr/>
      <w:r>
        <w:rPr>
          <w:b w:val="1"/>
          <w:bCs w:val="1"/>
        </w:rPr>
        <w:t xml:space="preserve">Pohlednice z roku 1910 většinou humorně a s nadsázkou zobrazují čekání na kometu, která nese jméno po astronomovi Emundu Halleym, který předpověděl její periodické návraty. </w:t>
      </w:r>
      <w:r>
        <w:rPr>
          <w:b w:val="1"/>
          <w:bCs w:val="1"/>
        </w:rPr>
        <w:t xml:space="preserve">Před 110 lety  proletěla velmi blízko k Zemi a její ohnivý chvost byl  poprvé v historii vyfotografován. </w:t>
      </w:r>
    </w:p>
    <w:p>
      <w:pPr/>
      <w:r>
        <w:rPr>
          <w:b w:val="1"/>
          <w:bCs w:val="1"/>
        </w:rPr>
        <w:t xml:space="preserve">„V té době se touto událostí velmi intenzivně zabýval tisk, média. Vydávaly se pohlednice a hodně se o kometě hovořilo,“ přibližuje víc jak sto let staré události spoluautor výstavy Jiří Siostrzonek.</w:t>
      </w:r>
    </w:p>
    <w:p>
      <w:pPr/>
      <w:r>
        <w:rPr>
          <w:b w:val="1"/>
          <w:bCs w:val="1"/>
        </w:rPr>
        <w:t xml:space="preserve">Příchodem komety, která se objevuje zhruba jednou za 76 let a patří k nejdéle pozorovaným vesmírným tělesům, žil celý svět. Lidé se těšili i obávali zároveň. Netušili, zda nenastane konec světa. </w:t>
      </w:r>
      <w:r>
        <w:rPr>
          <w:b w:val="1"/>
          <w:bCs w:val="1"/>
        </w:rPr>
        <w:t xml:space="preserve">Ten představuje na pohlednicích třeba zatopená Paříž, hořící  domy či meteoritický déšť. Před zkázou utíkají lidé na podivných plavidlech na Měsíc.</w:t>
      </w:r>
    </w:p>
    <w:p>
      <w:pPr/>
      <w:r>
        <w:rPr>
          <w:b w:val="1"/>
          <w:bCs w:val="1"/>
        </w:rPr>
        <w:t xml:space="preserve">Pohlednicemi si lidé sdělovali svá očekávání i obavy. Rudolf Dybowicz jich má ve své sbírce na tři stovky. Mnohé se staly součástí knihy, která právě vyšla. Na výstavě v Galerii Kupé pak sběratel představil jen některé</w:t>
      </w:r>
      <w:r>
        <w:rPr>
          <w:b w:val="1"/>
          <w:bCs w:val="1"/>
        </w:rPr>
        <w:t xml:space="preserve">. Mezi pohlednicemi z celého světa jsou i ty s českou tematikou. Existuje i lístek s opavskými reáliemi. Ta ale na výstavě chybí.</w:t>
      </w:r>
    </w:p>
    <w:p>
      <w:pPr/>
      <w:r>
        <w:rPr>
          <w:b w:val="1"/>
          <w:bCs w:val="1"/>
        </w:rPr>
        <w:t xml:space="preserve"> „Ve své sbírce zatím tuto pohlednici nemám. Věřím ale, že sběratelství je všemocné. A že se jednou se objeví a pořídím si ji,“ věří sběratel Dybowicz.</w:t>
      </w:r>
    </w:p>
    <w:p>
      <w:pPr/>
      <w:r>
        <w:rPr>
          <w:b w:val="1"/>
          <w:bCs w:val="1"/>
        </w:rPr>
        <w:t xml:space="preserve">Kniha s názvem Čekání na kometu obsahuje kromě pohlednic také mnoho faktických údajů o výskytu tohoto pozoruhodného tělesa ve Vesmíru. Naposledy jsme jej mohli pozorovat v roce 1986. A těšit se na něj můžeme zase až v roce 2061.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345/prichod-halleyovy-komety-pred-110-lety-doprovazela-radost-i-panika-mnohe-s%C2%A0nadsazkou-zachytily-dobove-pohle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