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Koksovny slíbily kompenzace za znečišťování ovzduší. Závazek stvrdily v memorandu s Ostravou</w:t>
      </w:r>
    </w:p>
    <w:p>
      <w:pPr/>
      <w:r>
        <w:rPr/>
        <w:t xml:space="preserve">Není pochyb o tom, že OKK Koksovny znečišťují ovzduší. Škodlivý je zejména karcinogenní benzoapyren, který je obsažen v kouři z komínů. I když tento zdroj nepatří k největším znečišťovatelům, nešťastná je jeho poloha blízko centra města. Ostrava už reagovala na stížnosti občanů a v přilehlém Hrušově umístila měřící stanici, aby se zjistilo, co vlastně lidé v okolí koksovny dýchají.  "My chceme měřit údaje o znečištění jak na vstupu ke koksovnám, tak na výstupu od koksoven, abychom mohli změřit přínos toho průmyslového znečišťovatele," vysvětluje náměstkyně primátora Ostravy Kateřina Šebestová.</w:t>
      </w:r>
    </w:p>
    <w:p>
      <w:pPr/>
      <w:r>
        <w:rPr/>
        <w:t xml:space="preserve">Nyní se koksovny zavázaly, že chtějí zlepšovat životní prostředí nad rámec zákonných povinností. S vedením města proto podepsali jejich zástupci memorandum. "Budeme společně uklízet ulice v Přívoze, budeme investovat do vzniku nových zelených ploch, přispějeme na ozdravné pobyty dětí mimo město a budeme podporovat kulturní a společenské akce," popisuje závazky plynoucí z memoranda mluvčí OKK Koksovny Jindřich Vaněk.</w:t>
      </w:r>
    </w:p>
    <w:p>
      <w:pPr/>
      <w:r>
        <w:rPr/>
        <w:t xml:space="preserve">Koksovny se také zavázaly neprodleně informovat město o mimořádných událostech,které mohou nastat při provozu jejich zařízení a které negativně ovlivňují životní prostředí.Bezúplatně převedou na město dva pozemky v obvodu Slezská Ostrava, kterými Ostrava scelí územípodél cyklostezky u Ostravice v blízkosti Slezskoostravského hradu. Dohoda je na 3 roky a její plnění se bude každého půl roku kontrolovat.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440/koksovny-slibily-kompenzace-za-znecistovani-ovzdusi-zavazek-stvrdily-v-memorandu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2026-07-07T09:21:13+02:00</dcterms:created>
  <dcterms:modified xsi:type="dcterms:W3CDTF">2026-07-07T09:21:13+02:00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