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Maskování obličejů rouškami nebo respirátory řidiče před pokutou z automatických radarů neochrání</w:t>
      </w:r>
    </w:p>
    <w:p>
      <w:pPr/>
      <w:r>
        <w:rPr/>
        <w:t xml:space="preserve">Identifikace lidí prostřednictvím bezpečnostních kamer je v současné době velmi komplikovaná. Někteří řidiči se však mylně domnívají, že je roušky nebo respirátory na obličeji ochrání před kamerami radarů, které měří rychlost vozidel. </w:t>
      </w:r>
    </w:p>
    <w:p>
      <w:pPr/>
      <w:r>
        <w:rPr/>
        <w:t xml:space="preserve">Pro správní řízení nemá zamaskovaný obličej řidiče žádný význam. Podstatná je registrační značka vozidla. </w:t>
      </w:r>
    </w:p>
    <w:p>
      <w:pPr/>
      <w:r>
        <w:rPr/>
        <w:t xml:space="preserve">Právě registrační značka vozidla je nejdůležitějším znakem pro úředníky, kteří vystavují pokuty. Výzvu k zaplacení neposílají řidiči, ale provozovateli vozidla. Ten buď zaplatí, nebo řekne, kdo auto řídil. </w:t>
      </w:r>
    </w:p>
    <w:p>
      <w:pPr/>
      <w:r>
        <w:rPr/>
        <w:t xml:space="preserve">“Pokud jde o naše statické radary, v případě, že je ztížena identifikace osoby, která je naměřena, tak to nemá přílišný vliv, protože pokuta jde na provozovatele vozidla,” potvrdil ředitel MP Orlová Roman Galia. </w:t>
      </w:r>
    </w:p>
    <w:p>
      <w:pPr/>
      <w:r>
        <w:rPr/>
        <w:t xml:space="preserve">Oslovení řidiči přiznávají, že nad případným zneužitím zamaskovaného obličeje vůbec nepřemýšleli. </w:t>
      </w:r>
    </w:p>
    <w:p>
      <w:pPr/>
      <w:r>
        <w:rPr/>
        <w:t xml:space="preserve">“Rozhodně ne. Nemám k tomu důvod, abych to dělal,” řekl mladý motorista. </w:t>
      </w:r>
    </w:p>
    <w:p>
      <w:pPr/>
      <w:r>
        <w:rPr/>
        <w:t xml:space="preserve">“Myslím si, že se to nedá, protože jsou značky na autech a člověk nad něčím takovým nemyslí, aby to zneužil, protože myslí na úplně jiné věci v dnešní době. Někdo možná nad tím takto uvažovat může, ale je to úplně zbytečné,” dodala další řidička. </w:t>
      </w:r>
    </w:p>
    <w:p>
      <w:pPr/>
      <w:r>
        <w:rPr/>
        <w:t xml:space="preserve">Stále tak platí, že úsekovým radarům se mohou vysmívat motorkáři. Motocykly totiž nemají přední značky. Automatické systémy proto nedokáží fotografie spárovat a odeslat úředníkům k uložení pokuty.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84/maskovani-obliceju-rouskami-nebo-respiratory-ridice-pred-pokutou-z-automatickych-radaru-neoch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2026-05-30T19:33:13+02:00</dcterms:created>
  <dcterms:modified xsi:type="dcterms:W3CDTF">2026-05-30T19:33:13+02:00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