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investice se v Havířově nezastavily. Opravuje se koupaliště i přednádraží</w:t>
      </w:r>
    </w:p>
    <w:p>
      <w:pPr/>
      <w:r>
        <w:rPr/>
        <w:t xml:space="preserve">Havířov se pustil v listopadu do velké rekonstrukce v areálu letního koupaliště. Kromě rozvodů vody dochází i k výměně vany v hlavním plaveckém bazénu. Přesto, že se nyní neví, kdy dojde ke zrušení omezení pohybu, město chce práce dokončit před zahájením sezony.</w:t>
      </w:r>
    </w:p>
    <w:p>
      <w:pPr/>
      <w:r>
        <w:rPr/>
        <w:t xml:space="preserve">"Stavba pokračuje dále i v této nelehké době, věřím, že to stihneme. Jak se posunou všechna opatření a jestli vůbec sezona bude. Já doufám, že ano,” řekl náměstek primátora Bohuslav Niemiec (KDU-ČSL).</w:t>
      </w:r>
    </w:p>
    <w:p>
      <w:pPr/>
      <w:r>
        <w:rPr/>
        <w:t xml:space="preserve">"V současné době čekáme dodávku nerezových dílů na dno bazénu, které máme objednané v Itálii,” dodala vedoucí oddělení investic Kateřina Mikulová.</w:t>
      </w:r>
    </w:p>
    <w:p>
      <w:pPr/>
      <w:r>
        <w:rPr/>
        <w:t xml:space="preserve">Práce pokračují i na největší stavbě roku - rekonstrukci přednádraží. </w:t>
      </w:r>
    </w:p>
    <w:p>
      <w:pPr/>
      <w:r>
        <w:rPr/>
        <w:t xml:space="preserve">"Tam se má končit v únoru příštího roku. Stavby běží dle harmonogramu. Samozřejmě, že postupně nabíhají různé problémy, že těch pracovníků není tolik, ale věřím, že i toto jsme schopni stihnout, že to dopadne dobře,” dodal náměstek.</w:t>
      </w:r>
    </w:p>
    <w:p>
      <w:pPr/>
      <w:r>
        <w:rPr/>
        <w:t xml:space="preserve">Město připravuje i další investiční akce na léto a věří, že se firmy budou hlásit do výběrových 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34/velke-investice-se-v-havirove-nezastavily-opravuje-se-koupaliste-i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2026-06-16T09:37:10+02:00</dcterms:created>
  <dcterms:modified xsi:type="dcterms:W3CDTF">2026-06-16T09:37:10+02:00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