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3.4.2020,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Základům hygieny se stonavské děti učí hravou formou</w:t>
      </w:r>
    </w:p>
    <w:p>
      <w:pPr/>
      <w:r>
        <w:rPr/>
        <w:t xml:space="preserve">Jednou ze základních prevencí, jak se chránit před onemocněním COVID-19, je časté mytí rukou. Při důkladném a správném mytí se člověk vyhne infekci, která by se mohla přenést při doteku očí, úst a nosu. Tomuto základnímu hygienickému návyku se hravou formou učí i děti ve stonavských mateřinkách. V té hořanské to byl například projekt Lov bakterií.</w:t>
      </w:r>
    </w:p>
    <w:p>
      <w:pPr/>
      <w:r>
        <w:rPr/>
        <w:t xml:space="preserve">„Děti měly lovecké lístky a když splnily úkol, mohly si škrtnout danou bakterii. Zároveň jsme si ukázali, že když si děti nemyjí ruce, jakou rychlostí se bakterie šíří,“ řekla vedoucí učitelka MŠ Hořany Veronika Bařáková.</w:t>
      </w:r>
    </w:p>
    <w:p>
      <w:pPr/>
      <w:r>
        <w:rPr/>
        <w:t xml:space="preserve">Před uzavřením mateřských škol z důvodu pandemie koronaviru se tématu onemocnění Covid 19 věnovali také v mateřské škole na Dolanech, kterou navštěvují děti už od dvou let.</w:t>
      </w:r>
    </w:p>
    <w:p>
      <w:pPr/>
      <w:r>
        <w:rPr/>
        <w:t xml:space="preserve">„Dětem jsme pomocí piktogramu vysvětlili, o jakou nemoc se jedná. Zároveň děti učíme, aby si řádně myli ruce mýdlem,“ řekla vedoucí učitelka MŠ Dolany Helena Skutková.</w:t>
      </w:r>
    </w:p>
    <w:p>
      <w:pPr/>
      <w:r>
        <w:rPr/>
        <w:t xml:space="preserve">„My si musíme mýt ručičky.“ „Ruce si myjeme mýdlem.“ „Jsou tam bacily,“ konstatovali ti nejměnší předškoláci.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9747/zakladum-hygieny-se-stonavske-deti-uci-hravou-form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2026-05-13T04:24:31+02:00</dcterms:created>
  <dcterms:modified xsi:type="dcterms:W3CDTF">2026-05-13T04:24:31+02:00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