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Novém Jičíně řeší dopady koronaviru na rozpočet. Bude se škrtat</w:t>
      </w:r>
    </w:p>
    <w:p>
      <w:pPr/>
      <w:r>
        <w:rPr/>
        <w:t xml:space="preserve">Rozpočet Nového Jičína pro letošní rok počítal s příjmy ve výši 685 milionů korun. V současné krizové situaci už je jasné, že tento předpoklad nebude naplněn.   </w:t>
      </w:r>
    </w:p>
    <w:p>
      <w:pPr/>
      <w:r>
        <w:rPr/>
        <w:t xml:space="preserve">“Poslanecká sněmovna schválila novelu zákona o státním rozpočtu, kde se počítá s výrazným úbytkem daňových příjmů. Ty se samozřejmě promítnou i v rámci rozpočtového určení daní a  výnosu z daní, které stát posílá městům, obcím a krajům,” konstatoval Václav Dobrozemský (ODS), 1. místostarosta Nového Jičína.  </w:t>
      </w:r>
    </w:p>
    <w:p>
      <w:pPr/>
      <w:r>
        <w:rPr/>
        <w:t xml:space="preserve">Na tuto situaci bude muset úpravou rozpočtu reagovat i Nový Jičín. Dalším výpadkem v příjmech bude například avizované snížení nájemného podnikatelům v prostorách města, kteří museli nařízením vlády uzavřít provozovny, nebo propad tržeb z městských zařízení. Současně už tedy radnice připravuje také úsporná opatření. </w:t>
      </w:r>
    </w:p>
    <w:p>
      <w:pPr/>
      <w:r>
        <w:rPr/>
        <w:t xml:space="preserve">“My jsme zadali vedoucím odborů úkol, aby identifikovali možné úspory, ať už na straně konkrétních akcí investičního charakteru, nebo na straně provozních výdajů,” uvedl místostarosta.  </w:t>
      </w:r>
    </w:p>
    <w:p>
      <w:pPr/>
      <w:r>
        <w:rPr/>
        <w:t xml:space="preserve">Zasahovat město nebude do projektů, které probíhají, což je například rekonstrukce střechy zimního stadionu nebo stavba kiosku u nádrže Čerťák. </w:t>
      </w:r>
    </w:p>
    <w:p>
      <w:pPr/>
      <w:r>
        <w:rPr/>
        <w:t xml:space="preserve">“V tuto chvíli ani nezastavujeme akce, které byly v plánu v rámci soutěžené ve veřejné zakázce, takže tyto akce probíhají,” dodal Václav Dobrozemský. </w:t>
      </w:r>
    </w:p>
    <w:p>
      <w:pPr/>
      <w:r>
        <w:rPr/>
        <w:t xml:space="preserve">Omezení by se naopak mohlo týkat investičních akcí, u kterých ještě není zpracovaná projektová dokumentace, jiné projekty by v rámci úspor mohly být rozloženy do etap.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779/radnice-v-novem-jicine-resi-dopady-koronaviru-na-rozpocet-bude-se-skr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2026-05-26T01:20:03+02:00</dcterms:created>
  <dcterms:modified xsi:type="dcterms:W3CDTF">2026-05-26T01:20:03+02:00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