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řeší, kdo se postará o nakažené bezdomovce a vidí možná rizika</w:t>
      </w:r>
    </w:p>
    <w:p>
      <w:pPr/>
      <w:r>
        <w:rPr/>
        <w:t xml:space="preserve">Zajistit bez zbytečného odkladu objekty za účelem poskytování nezbytné péče o osoby bez přístřeší a osoby vykázané z důvodu domácího násilí. Tak tímto úkolem pověřil hejtman Moravskoslezského kraje na základě usnesení vlády primátory a starosty.</w:t>
      </w:r>
    </w:p>
    <w:p>
      <w:pPr/>
      <w:r>
        <w:rPr/>
        <w:t xml:space="preserve">Města by měla být připravená se postarat o nakažené lidi bez domova a o ty, kterým byla nařízená karanténa. </w:t>
      </w:r>
    </w:p>
    <w:p>
      <w:pPr/>
      <w:r>
        <w:rPr/>
        <w:t xml:space="preserve">"V případě, že se to odhalí na noclehárně, tak jde automaticky celá noclehárna i se zaměstnanci do karantény. Ale teď mluvíme o těch místech na víc, o které se mají starostové a primátoři postarat a tam vláda jasně říká, že pouze má být zabezpečená služba, to znamená někdo, kdo tam dodá jídlo a tak dále,” řekl náměstek hejtmana MSK Jiří Navrátil (KDU-ČSL).</w:t>
      </w:r>
    </w:p>
    <w:p>
      <w:pPr/>
      <w:r>
        <w:rPr/>
        <w:t xml:space="preserve">Například radnice v Orlové, Karviné nebo Havířově upozorňují, že už tak mají málo sociálních pracovníků a vidí i jiná  rizika.</w:t>
      </w:r>
    </w:p>
    <w:p>
      <w:pPr/>
      <w:r>
        <w:rPr/>
        <w:t xml:space="preserve">"Pokud je to člověk, který přijde z ulice a má být v nějaké komunitě, tak pracovník v přímé péči vůbec neví, jak bude reagovat. Je tam závislost na alkoholu a může být i závislost drogová a v případě, že jsou tito lidé uzavření v objektu, vzrůstá u nich agresivita,” vyjádřila obavy náměstkyně havířovského primátora Stanislava Gorecká (ANO).</w:t>
      </w:r>
    </w:p>
    <w:p>
      <w:pPr/>
      <w:r>
        <w:rPr/>
        <w:t xml:space="preserve">Města mají zkusit požádat o pomoc různé organizace. Ale ani ty nemůžou nařídit svým zaměstnancům, aby se starali o nakažené.</w:t>
      </w:r>
    </w:p>
    <w:p>
      <w:pPr/>
      <w:r>
        <w:rPr/>
        <w:t xml:space="preserve">"Není to na pořadu dne. My teď řešíme naše zařízení. Pakliže bychom volné kapacity měli, tak bychom s našimi zaměstnanci o tom mluvili, ale nemohli bychom je do toho nutit,” řekl ředitel Armády spásy v Havířově Tomáš Kolondra. </w:t>
      </w:r>
    </w:p>
    <w:p>
      <w:pPr/>
      <w:r>
        <w:rPr/>
        <w:t xml:space="preserve">O situaci ve středu jednal i krizový štáb v Karviné.</w:t>
      </w:r>
    </w:p>
    <w:p>
      <w:pPr/>
      <w:r>
        <w:rPr/>
        <w:t xml:space="preserve">“Zvolili jsme variantu využití jedné ze sociálních služeb, která působí na našem území s tím, že tuto variantu musí schválit ještě hygienici,” řekl mluvčí karvinského magistrátu Lukáš Hudeček.</w:t>
      </w:r>
    </w:p>
    <w:p>
      <w:pPr/>
      <w:r>
        <w:rPr/>
        <w:t xml:space="preserve">Města budou muset také zajistit hlídání objektu.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819/radnice-resi-kdo-se-postara-o-nakazene-bezdomovce-a-vidi-mozna-ri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2026-09-09T10:38:50+02:00</dcterms:created>
  <dcterms:modified xsi:type="dcterms:W3CDTF">2026-09-09T10:38:50+02:00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