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9.4.2020,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nezištně pomáhají také místní firmy</w:t>
      </w:r>
    </w:p>
    <w:p>
      <w:pPr/>
      <w:r>
        <w:rPr/>
        <w:t xml:space="preserve"> „MěstuBruntál pomáhají samozřejmě nejen dobrovolníci se šitímroušek, ale pomáhají také firmy. Můžeme jmenovat třeba firmuMacco Organics, která míchá dezinfekční roztoky ať už na rucenebo na podlahy, dodáváje městu v podstatě za výrobní náklady. Můžeme poděkovatspolečnosti Fides pan Smékala, který nám po celou dobu zajišťujeprodej roušek, zajišťuje dodávku respirátorů,“ přibližujestarosta Bruntálu Petr Rys (STAN).</w:t>
      </w:r>
    </w:p>
    <w:p>
      <w:pPr/>
      <w:r>
        <w:rPr/>
        <w:t xml:space="preserve">Velkoupomocí je zejména spolupráce firem a škol. Spočívá nejen vpřímé výrobě ale i například v dodávkách materiálu.</w:t>
      </w:r>
    </w:p>
    <w:p>
      <w:pPr/>
      <w:r>
        <w:rPr/>
        <w:t xml:space="preserve">„Můžemepoděkovat společnosti Osram, která šije roušky, která se podílína výrobě štítů, které jsou distribuovány zdravotníkům azáchranné službě například. Můžeme poděkovat Středníprůmyslové škole, která se zapojila do tisku a výroby štítů.Těch projektů je velká spousta, nelze vyjmenovat úplně všechny,ale všem dobrovolníkům a všem firmám opravdu ze srdce děkuji,“uzavírástarosta města.</w:t>
      </w:r>
    </w:p>
    <w:p>
      <w:pPr/>
      <w:r>
        <w:rPr/>
        <w:t xml:space="preserve">Spoustadalších firem, kterým toto poděkování patří, se podílí nadárcovství roušek, potravin, léků a další pomoci. Jistě mezině patří také firma Northman Outdoor, MUDr.Bernatíková, firmy Rex Nova, Api Novo, Potraviny Ševčík, PekárnaBarča, Lékárna Byrtus, autodopravaMilan Šlepecký, Judr.Valtová,čiMarek Dekan. Díky i všem dalším za to že využívají všechsvých možností pomoci.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9841/v-bruntale-nezistne-pomahaji-take-mistni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2026-06-27T02:44:49+02:00</dcterms:created>
  <dcterms:modified xsi:type="dcterms:W3CDTF">2026-06-27T02:44:49+02:00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