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Obchody 80. rocznicy Zbrodni Katyńskiej odwołane</w:t>
      </w:r>
    </w:p>
    <w:p>
      <w:pPr/>
      <w:r>
        <w:rPr/>
        <w:t xml:space="preserve">Stowarzyszenie Rodzina Katyńska w Republice Czeskiej przy współudziale Ośrodka Dokumentacji Kongresu Polaków  chciala przybyłych zaprosić na wystawę okolicznościową. Ośrodek jest posiadaniu obszernego archiwum ofiar zbrodni pochodzących z byłych obszarów ziem czeskich, zwłaszcza Zaolzia. Do informacji o około pięciuset ofiarach dotarł przed laty i zweryfikował je czeski historyk śp. Mečislav Borák. Niestety, do tej pory okoliczności śmierci około pięćdziesięciu zaolziańskich ofiar nie znalazło potwierdzenia w postsowieckich archiwach. Dotyczy to także Józefa Piszczka ze Stonawy, przedwojennego komentanta Harcerstwa Polskiego w CSR.</w:t>
      </w:r>
    </w:p>
    <w:p>
      <w:pPr/>
      <w:r>
        <w:rPr/>
        <w:t xml:space="preserve">Stefania Piszczek, nagranie archiwalne z 2015 r.: „Przeczytałam  czasopismo z Polski, gdzie było napisane, że bardzo dużo Polaków i właśnie cywilów zostało straconych w Kuropatach. Co jeszcze nie jest zdokumentowane dokładnie, czyli stale, i chociaż mąż już zmarł, który miał nadzieje, że może się o ojcu coś dowie, my jeszcze stale mamy nadzieję.“</w:t>
      </w:r>
    </w:p>
    <w:p>
      <w:pPr/>
      <w:r>
        <w:rPr/>
        <w:t xml:space="preserve">Józefa Piszczka, jak mówi w archiwalnym nagraniu jego syn Mieczysław, który miał wtedy sześć lat, Sowieci aresztowali we Lwowie, dokąd wielu Zaolziaków uciekło przed niemiecką okupacją.  </w:t>
      </w:r>
    </w:p>
    <w:p>
      <w:pPr/>
      <w:r>
        <w:rPr/>
        <w:t xml:space="preserve">Mieczysław Piszczek, nagranie archiwalne z 2009 r.: „I właśnie tam w nocy to było z Zielonego Czwartku na Wielki PIątek wpadli do tego pokoju, nas tam była cała masa ludzi, ja spałem z ojcem, z GPU i po prostu: Ty pójdziesz, ty pójdziesz…“ </w:t>
      </w:r>
    </w:p>
    <w:p>
      <w:pPr/>
      <w:r>
        <w:rPr/>
        <w:t xml:space="preserve">Nazwiska Józefa Piszczka nie ma na tych tablicach. Są tu natomiast nazwiska ośmiu innych stonawskich rodaków:            </w:t>
      </w:r>
    </w:p>
    <w:p>
      <w:pPr/>
      <w:r>
        <w:rPr/>
        <w:t xml:space="preserve">„Józef Ciasnocha, Ernest Mikula, Karol Łabudek, Wilhelm Lankocz, Karol Farnik, Alojzy Gałuszka, Leon Feber, Karol Delong.“</w:t>
      </w:r>
    </w:p>
    <w:p>
      <w:pPr/>
      <w:r>
        <w:rPr/>
        <w:t xml:space="preserve">W tym roku mija również trzydziesta rocznica założenia Rodziny Katyńskiej w Republice Czeskiej. Jej prezes Józef Pilich stwierdził, że po wydaniu książki Boráka o zaolziańskich ofiarach zbrodni i umieszczaniu tablic na Konteszyńcu wszystkie najważniejsze cele statutowe organizacji zostały osiągnięte.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857/obchody-80-rocznicy-zbrodni-katynskiej-odwo%C5%82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2026-08-25T22:08:46+02:00</dcterms:created>
  <dcterms:modified xsi:type="dcterms:W3CDTF">2026-08-25T22:08:46+02:00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