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Sponzoři se složili Dětskému centru Čtyřlístek na auto</w:t>
      </w:r>
    </w:p>
    <w:p>
      <w:pPr/>
      <w:r>
        <w:rPr/>
        <w:t xml:space="preserve">V Dětském centru Čtyřlístek jsou umístěné děti s tělesným i mentální hendikepem. Jde především o autismus, mozkovou obrnu či Aspergerův syndrom.  Největším zdejším zařízením je stacionární mateřská škola, kterou navštěvuje 25 dětí. S výukou jim tady pomáhají rehabilitační pracovníci, logoped i speciální pedagogové.</w:t>
      </w:r>
    </w:p>
    <w:p>
      <w:pPr/>
      <w:r>
        <w:rPr/>
        <w:t xml:space="preserve"> „Zaměřujeme se na jemnou motoriku, hrubou motoriku a grafomotoriku, aby byly děti připravené na vstup do základní školy,“ popisuje speciální pedagog Pavla Petrželová.</w:t>
      </w:r>
    </w:p>
    <w:p>
      <w:pPr/>
      <w:r>
        <w:rPr/>
        <w:t xml:space="preserve">Součástí centra je i pobytové zařízení pro děti vyžadující okamžitou pomoc a  dětský domov. Zde jsou umísťovány dětí z celého kraje, které nemohou vyrůstat v rodině. Nicméně mnohdy zůstanou navštěvovat původní základní školu. A právě tam je každý den dopraví nově pořízené osobní auto.</w:t>
      </w:r>
    </w:p>
    <w:p>
      <w:pPr/>
      <w:r>
        <w:rPr/>
        <w:t xml:space="preserve">„Naše působnost je v celém regionu Moravskoslezska, takže se snažíme, aby děti měly zachovány všechny původní sociální vazby.“ Vysvětluje potřebnost nového vozu ředitelka centra Marie Černocká.</w:t>
      </w:r>
    </w:p>
    <w:p>
      <w:pPr/>
      <w:r>
        <w:rPr/>
        <w:t xml:space="preserve">A koordinační pracovník Jakub Matuštík doplňuje: „Sociální auto využijeme k tomu, abychom mohli dělat různé pojížďky po městě, děti odvézt k lékaři na vyšetření nebo s nimi třeba odjet na výlet.“</w:t>
      </w:r>
    </w:p>
    <w:p>
      <w:pPr/>
      <w:r>
        <w:rPr/>
        <w:t xml:space="preserve">Na nové osobní auto se poskládalo na 70 sponzorů z Opavska. Jde o druhý automobil, který dobrovolní dárci Dětskému centru Čtyřlístek věnovali.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917/sponzori-se-slozili-detskemu-centru-ctyrlistek-na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2026-07-03T20:27:27+02:00</dcterms:created>
  <dcterms:modified xsi:type="dcterms:W3CDTF">2026-07-03T20:27:27+02:00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