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Role rodičů je při vzdělávání prvňáčků v době pandemie koronaviru nezastupitelná</w:t>
      </w:r>
    </w:p>
    <w:p>
      <w:pPr/>
      <w:r>
        <w:rPr/>
        <w:t xml:space="preserve">Od 11. března je výuka na základních školách z důvodu pandemie koronaviru zrušena. Pro prvňáčky je přitom o první rok školní docházky velmi důležitý. Děti se učí číst psát a počítat. Velmi důležitá je přitom spolupráce s rodiči. Každoroční je proto pro ně ve Stonavě připravena ukázková hodina.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"Je to super, aspoň vidíme, co děti dokážou." "Tuto akci vítám. Aspoň vidím, jak děti pokročili ve vyučování, co se už naučily."</w:t>
      </w:r>
    </w:p>
    <w:p>
      <w:pPr/>
      <w:r>
        <w:rPr>
          <w:b w:val="1"/>
          <w:bCs w:val="1"/>
        </w:rPr>
        <w:t xml:space="preserve">Kateřina Atanasovská, učitelka:</w:t>
      </w:r>
      <w:r>
        <w:rPr/>
        <w:t xml:space="preserve"> "Chceme rodičlm ukázat, jaké způsoby práce používáme v hodinách a sami uvidí, na co by se měli doma zaměřit."</w:t>
      </w:r>
    </w:p>
    <w:p>
      <w:pPr/>
      <w:r>
        <w:rPr/>
        <w:t xml:space="preserve">Přestože to nikdo nepředpokládal, letos byla ukázková hodina pro rodiče prvňáčků velmi přínosná. Jen pár dní poté se dveře základních škol uzavřely. Děti se učí doma a role rodičů je teď nezastupitelná.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"Ta spolupráce je teď velká a je to náročné. Paní učitelka posílá dětem úkoly prostřednictvím emailu a děti společně s rodiči ukoly vypracovávají a následně nafocené výsledky práce zasílají paní učitelce zpět."</w:t>
      </w:r>
    </w:p>
    <w:p>
      <w:pPr/>
      <w:r>
        <w:rPr/>
        <w:t xml:space="preserve">Takový systém neplatí jen pro prvňáčky. Prostřednictvím webových stránek komunikuí učitelé ze žáky i v dalších ročnících stonavské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944/role-rodicu-je-pri-vzdelavani-prvnacku-v-dobe-pandemie-koronaviru-nezastupit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2026-04-21T02:57:34+02:00</dcterms:created>
  <dcterms:modified xsi:type="dcterms:W3CDTF">2026-04-21T02:57:34+02:00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