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mají důležitou roli v přípravě na první třídu, zápisy ale probíhají bez dětí</w:t>
      </w:r>
    </w:p>
    <w:p>
      <w:pPr/>
      <w:r>
        <w:rPr/>
        <w:t xml:space="preserve">Ticho, během kterého je slyšet i příslovečné upadnutí špendlíku. Přesně takto to vypadá ve třídě stonavské základní školy, kde měly probíhat zápisy do 1.třídy. Ty se letos na základě doporučení ministerstva školství konají bez přítomnosti dětí i jejich zákonných zástupců.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"My jsme volili takovou cestu, že rodičům dětí s trvalým pobytem ve Stonavě zasíláme dopis s žádostí o přijetí a prosíme rodiče, aby vyplněnou žádost zaslali poštou na sekretariát nebo hodili do schránky před školou."</w:t>
      </w:r>
    </w:p>
    <w:p>
      <w:pPr/>
      <w:r>
        <w:rPr/>
        <w:t xml:space="preserve">Čas na to mají do 30.dubna. Pro mimostonavské zájemce  o vzdělávání jsou informace a formuláře žádosti zveřejněny na webové stránce školy. Velmi důležitou roli v přípravě na 1.třídu sehrává vzdělávání v mateřské škole. Školky jsou ale také kvůli pandemii koronaviru uzavřeny. Vše se řeší elektronicky.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"Pro zájemce byl vyslán odkaz na plnění různých úkolů včetně postupu, jak si například zahrát na samotný zápis do 1.třídy. Rodiče byli rovněž požádáni o zaslání kresby dítěte. Díky ni právě mapujeme, jak se dítě postupně vyvíjí."</w:t>
      </w:r>
    </w:p>
    <w:p>
      <w:pPr/>
      <w:r>
        <w:rPr/>
        <w:t xml:space="preserve">Bez přítomnosti rodičů a dětí proběhnou ve Stonavě zápisy do mateřských škol a to od 4.5. do 15.5.2020.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025/materske-skoly-maji-dulezitou-roli-v-priprave-na-prvni-tridu-zapisy-ale-probihaji-b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2026-07-08T06:34:42+02:00</dcterms:created>
  <dcterms:modified xsi:type="dcterms:W3CDTF">2026-07-08T06:34:42+02:00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