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23.4.2020,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Ochranné štíty nemocnicím vyrobila a poskytla bruntálská SPŠ</w:t>
      </w:r>
    </w:p>
    <w:p>
      <w:pPr/>
      <w:r>
        <w:rPr/>
        <w:t xml:space="preserve"> Bruntálskáprůmyslovka již poskytla na 150 štítů krnovské a 100 štítůbruntálské nemocnici.</w:t>
      </w:r>
    </w:p>
    <w:p>
      <w:pPr/>
      <w:r>
        <w:rPr/>
        <w:t xml:space="preserve">„Myjsme vyrobili zhruba 1250 štítů, které už šly do distribuce,předáváme je vlastně všem lidem, kteří pracují v prvnílinii, nedělám rozdíly mezi lékaři a službami, to znamenádistribuujeme to od čerpacích stanic, lékařům, do lékáren,dětským domovům, to spektrům je strašně široké,“ říkáředitel SPŠ a OA Bruntál Jan Meca.</w:t>
      </w:r>
    </w:p>
    <w:p>
      <w:pPr/>
      <w:r>
        <w:rPr/>
        <w:t xml:space="preserve">„Jsmejim nesmírně vděční, protože tyto štíty jsou perfektní u ústjako třeba, že se vytvoří aerosol a ve své podstatě to trochuaž nahrazuje takové ta nejvyšší třídy ochrany. Používají tolékaři, případně sestry, používá se to hlavně tam, kde jevysoké riziko nákazy. To znamená u pacientů, kteří jsoupřivezeni, je nejasné odkud byli přivezeni, je nejasná jejichepidemiologická situace a právě tam, kde by mohlo být riziko, žese nám nakazí zdravotníci, tak tam je používáme,“ hodnotízástupce ředitele krnovské nemocnice Bronislav Sedláček.</w:t>
      </w:r>
    </w:p>
    <w:p>
      <w:pPr/>
      <w:r>
        <w:rPr/>
        <w:t xml:space="preserve">Školaje součástí ekosystému Moravskoslezského inovačního centra.Díky tomu získala přístup k IdeaHubu a výrobní dokumentaci provýrobu štítů.  Má také svůj systém distribuce štítů azřídila výdejní místo pro všechny žadatele.</w:t>
      </w:r>
    </w:p>
    <w:p>
      <w:pPr/>
      <w:r>
        <w:rPr/>
        <w:t xml:space="preserve">„Fungujeto tak, že se zašle podle vyplněného dotazníku žádanka, ta jepřeposlaná mě nebo kolegům a my to podle toho vlastnětelefonicky zkontaktujem a potom se domluvíme na předání,“dodává dobrovolnice distribuce Leona Ivánková.</w:t>
      </w:r>
    </w:p>
    <w:p>
      <w:pPr/>
      <w:r>
        <w:rPr/>
        <w:t xml:space="preserve">„Našímhlavním partnerem je Město Bruntál, které z velké částivlastně financuje výrobu těch štítů ale musím říct, že sezapojily také firmy z Bruntálu a blízkého okolí nejenom tím, žeby nám nakoupily materiál pro výrobu ale také nám poskytlyfinanční prostředky,“ uzavírá ředitel školy.</w:t>
      </w:r>
    </w:p>
    <w:p>
      <w:pPr/>
      <w:r>
        <w:rPr/>
        <w:t xml:space="preserve">Největšípoděkování zaslouží především na 30 pracovníků školy. Titisknou, řežou a kompletují štíty, dokonce i šijí roušky i osobotách a nedělích.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0026/ochranne-stity-nemocnicim-vyrobila-a-poskytla-bruntalska-s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2026-08-17T22:12:29+02:00</dcterms:created>
  <dcterms:modified xsi:type="dcterms:W3CDTF">2026-08-17T22:12:29+02:00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