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pro sport, kulturu i sociální oblast v Karviné schváleny</w:t>
      </w:r>
    </w:p>
    <w:p>
      <w:pPr/>
      <w:r>
        <w:rPr/>
        <w:t xml:space="preserve">Zastupitelé Karviné schválili několikamilionové dotace na podporu kultury, sportu i sociální oblast. Dotace z fondu primátora podpoří i menší sportovní organizace a spolky.</w:t>
      </w:r>
    </w:p>
    <w:p>
      <w:pPr/>
      <w:r>
        <w:rPr/>
        <w:t xml:space="preserve">"My jsme jako každoročně  rozdělili dotace z fondu primátora pro menší organizace, na kulturní činnost a sociální projekty. Doufám, že i v této těžké době , která dnes je, jim ty finanční prostředky pomohou vrátit se k normálnímu životu," řekl primátor Karviné Jan Wolf.</w:t>
      </w:r>
    </w:p>
    <w:p>
      <w:pPr/>
      <w:r>
        <w:rPr/>
        <w:t xml:space="preserve">"Jsme schválili dotaci pro tělovýchovnou činnost na území města Karviné a na další volnočasové aktivity občanů, které se kumulují ve fondu primátora. Na sport je to částka zhruba 5 milionů korun a na volnočasové aktivity více než 2 miliony 259 tisíc. Je si třeba uvědomit, že pokračujeme v té koncepci podpory těchto aktivit na území města a žádné dotace se v této nelehké době nekrátí, zůstávají v plné výši," dodal Andrzej Bizoń, náměstek primátora Karviné.</w:t>
      </w:r>
    </w:p>
    <w:p>
      <w:pPr/>
      <w:r>
        <w:rPr/>
        <w:t xml:space="preserve">S finanční podporu města pomohu počítat i registrované a navazující sociální služby.</w:t>
      </w:r>
    </w:p>
    <w:p>
      <w:pPr/>
      <w:r>
        <w:rPr/>
        <w:t xml:space="preserve">"V letošním roce jsme  schválili dotace podle klíče, tzn. pro kolik karvinských občanů tyto služby slouží, jaké mají náklady. Chceme v příštím roce zohlednit to, že některé služby byly teď zavřené, tak aby ty fixní náklady, které mají, aby jim byly i v příštím roce zaplaceny, budeme na to přihlížet," vysvětlil Miroslav Hajdušík, náměstek primátora Karviné.</w:t>
      </w:r>
    </w:p>
    <w:p>
      <w:pPr/>
      <w:r>
        <w:rPr/>
        <w:t xml:space="preserve">Bylo nutné také vyřešit dotace na akce, které byly kvůli koronaviru zrušeny a neproběhly.</w:t>
      </w:r>
    </w:p>
    <w:p>
      <w:pPr/>
      <w:r>
        <w:rPr/>
        <w:t xml:space="preserve">"Je možné, že ty akce proběhnou v jiném termínu, třeba na podzim, nám bude jen nutné tuto informaci nahlásit. Pokud by ty akce neproběhly, tak proběhne zúčtování všeho a ty peníze nám budou organizátory vráceny," uzavřelLukáš Hudeček, mluvčí Karviné .</w:t>
      </w:r>
    </w:p>
    <w:p>
      <w:pPr/>
      <w:r>
        <w:rPr/>
        <w:t xml:space="preserve">Například městský dům kultury má na svých stránkách už některé akce z března a dubna s novým náhradním termínem, pro další je hledá.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83/dotace-pro-sport-kulturu-i-socialni-oblast-v-karvine-schv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2026-07-10T13:11:15+02:00</dcterms:created>
  <dcterms:modified xsi:type="dcterms:W3CDTF">2026-07-10T13:11:15+02:00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